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B981D" w14:textId="39682B95" w:rsidR="001D15BE" w:rsidRDefault="001D15BE" w:rsidP="00C674A1">
      <w:pPr>
        <w:spacing w:after="53" w:line="259" w:lineRule="auto"/>
        <w:ind w:left="0" w:firstLine="0"/>
        <w:jc w:val="left"/>
      </w:pPr>
    </w:p>
    <w:p w14:paraId="65577397" w14:textId="77777777" w:rsidR="001D15BE" w:rsidRDefault="00C674A1">
      <w:r>
        <w:rPr>
          <w:b/>
        </w:rPr>
        <w:t>Załącznik nr 11 do Umowy Ramowej</w:t>
      </w:r>
      <w:r>
        <w:t xml:space="preserve"> - Umowa o świadczenie Usługi Dostępu do Podbudowy słupowej wraz z załącznikami</w:t>
      </w:r>
      <w:r>
        <w:rPr>
          <w:b/>
        </w:rPr>
        <w:t xml:space="preserve"> </w:t>
      </w:r>
    </w:p>
    <w:p w14:paraId="66FA46CA" w14:textId="77777777" w:rsidR="001D15BE" w:rsidRDefault="00C674A1">
      <w:pPr>
        <w:spacing w:after="53" w:line="259" w:lineRule="auto"/>
        <w:ind w:left="0" w:firstLine="0"/>
        <w:jc w:val="left"/>
      </w:pPr>
      <w:r>
        <w:rPr>
          <w:b/>
        </w:rPr>
        <w:t xml:space="preserve"> </w:t>
      </w:r>
    </w:p>
    <w:p w14:paraId="2A7A928B" w14:textId="77777777" w:rsidR="001D15BE" w:rsidRDefault="00C674A1">
      <w:pPr>
        <w:spacing w:after="84" w:line="259" w:lineRule="auto"/>
        <w:ind w:left="233"/>
        <w:jc w:val="left"/>
      </w:pPr>
      <w:r>
        <w:rPr>
          <w:b/>
        </w:rPr>
        <w:t xml:space="preserve">Umowa o świadczenie Usługi dostępu do Podbudowy słupowej nr </w:t>
      </w:r>
      <w:r>
        <w:rPr>
          <w:b/>
          <w:shd w:val="clear" w:color="auto" w:fill="FFFF00"/>
        </w:rPr>
        <w:t>______</w:t>
      </w:r>
      <w:r>
        <w:rPr>
          <w:b/>
        </w:rPr>
        <w:t xml:space="preserve">/Słupy (dalej jako </w:t>
      </w:r>
    </w:p>
    <w:p w14:paraId="3B54AC33" w14:textId="77777777" w:rsidR="001D15BE" w:rsidRDefault="00C674A1">
      <w:pPr>
        <w:spacing w:after="55" w:line="259" w:lineRule="auto"/>
        <w:ind w:left="4057"/>
        <w:jc w:val="left"/>
      </w:pPr>
      <w:r>
        <w:rPr>
          <w:b/>
        </w:rPr>
        <w:t xml:space="preserve">„Umowa”) </w:t>
      </w:r>
    </w:p>
    <w:p w14:paraId="3A5EE1DE" w14:textId="77777777" w:rsidR="001D15BE" w:rsidRDefault="00C674A1">
      <w:pPr>
        <w:spacing w:after="50" w:line="259" w:lineRule="auto"/>
        <w:ind w:left="0" w:firstLine="0"/>
        <w:jc w:val="left"/>
      </w:pPr>
      <w:r>
        <w:t xml:space="preserve"> </w:t>
      </w:r>
    </w:p>
    <w:p w14:paraId="650BC41C" w14:textId="77777777" w:rsidR="001D15BE" w:rsidRDefault="00C674A1">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0F6F446F" w14:textId="77777777" w:rsidR="001D15BE" w:rsidRDefault="00C674A1">
      <w:pPr>
        <w:spacing w:after="50" w:line="259" w:lineRule="auto"/>
        <w:ind w:left="0" w:firstLine="0"/>
        <w:jc w:val="left"/>
      </w:pPr>
      <w:r>
        <w:t xml:space="preserve"> </w:t>
      </w:r>
    </w:p>
    <w:p w14:paraId="3AA11D22" w14:textId="77777777" w:rsidR="001D15BE" w:rsidRDefault="00C674A1">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51E76DC7" w14:textId="77777777" w:rsidR="001D15BE" w:rsidRDefault="00C674A1">
      <w:pPr>
        <w:spacing w:line="519" w:lineRule="auto"/>
        <w:ind w:right="2445"/>
      </w:pPr>
      <w:r>
        <w:t xml:space="preserve">2, 48-200 Prudnik, KRS: 0001051507, REGON: 52604741900000 zwanym dalej „OSD”,  </w:t>
      </w:r>
    </w:p>
    <w:p w14:paraId="366B4F9F" w14:textId="77777777" w:rsidR="001D15BE" w:rsidRDefault="00C674A1">
      <w:pPr>
        <w:spacing w:after="211" w:line="259" w:lineRule="auto"/>
      </w:pPr>
      <w:r>
        <w:t xml:space="preserve">a  </w:t>
      </w:r>
    </w:p>
    <w:p w14:paraId="4DDA68EB" w14:textId="77777777" w:rsidR="001D15BE" w:rsidRDefault="00C674A1">
      <w:r>
        <w:t>[nazwa]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4EF7D743" w14:textId="77777777" w:rsidR="001D15BE" w:rsidRDefault="00C674A1">
      <w:pPr>
        <w:spacing w:after="213" w:line="259" w:lineRule="auto"/>
      </w:pPr>
      <w:r>
        <w:t>[</w:t>
      </w:r>
      <w:r>
        <w:rPr>
          <w:shd w:val="clear" w:color="auto" w:fill="FFFF00"/>
        </w:rPr>
        <w:t>…</w:t>
      </w:r>
      <w:r>
        <w:t>], reprezentowana przez: [</w:t>
      </w:r>
      <w:r>
        <w:rPr>
          <w:shd w:val="clear" w:color="auto" w:fill="FFFF00"/>
        </w:rPr>
        <w:t>…</w:t>
      </w:r>
      <w:r>
        <w:t xml:space="preserve">], / </w:t>
      </w:r>
    </w:p>
    <w:p w14:paraId="3BEE351E" w14:textId="7ACD3A2E" w:rsidR="001D15BE" w:rsidRDefault="00C674A1" w:rsidP="00F41A64">
      <w:pPr>
        <w:spacing w:after="43" w:line="402" w:lineRule="auto"/>
      </w:pPr>
      <w:r>
        <w:t>[</w:t>
      </w:r>
      <w:r>
        <w:rPr>
          <w:shd w:val="clear" w:color="auto" w:fill="FFFF00"/>
        </w:rPr>
        <w:t>Imię i nazwisko</w:t>
      </w:r>
      <w:r>
        <w:t>] prowadzący działalność gospodarczą pod firmą [</w:t>
      </w:r>
      <w:r>
        <w:rPr>
          <w:shd w:val="clear" w:color="auto" w:fill="FFFF00"/>
        </w:rPr>
        <w:t>Nazwa</w:t>
      </w:r>
      <w:r>
        <w:t xml:space="preserve"> ]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3C788462" w14:textId="77777777" w:rsidR="001D15BE" w:rsidRDefault="00C674A1">
      <w:pPr>
        <w:spacing w:after="87" w:line="259" w:lineRule="auto"/>
        <w:ind w:left="4537" w:firstLine="0"/>
        <w:jc w:val="left"/>
      </w:pPr>
      <w:r>
        <w:t xml:space="preserve"> </w:t>
      </w:r>
    </w:p>
    <w:p w14:paraId="767B7E30" w14:textId="77777777" w:rsidR="001D15BE" w:rsidRDefault="00C674A1">
      <w:pPr>
        <w:spacing w:after="85" w:line="259" w:lineRule="auto"/>
        <w:ind w:left="3323"/>
        <w:jc w:val="left"/>
      </w:pPr>
      <w:r>
        <w:rPr>
          <w:b/>
        </w:rPr>
        <w:t xml:space="preserve">§ 1 </w:t>
      </w:r>
      <w:r>
        <w:rPr>
          <w:b/>
        </w:rPr>
        <w:t xml:space="preserve">Postanowienia ogólne </w:t>
      </w:r>
    </w:p>
    <w:p w14:paraId="7AA4E86D" w14:textId="19F690C2" w:rsidR="001D15BE" w:rsidRDefault="00C674A1" w:rsidP="00F41A64">
      <w:pPr>
        <w:numPr>
          <w:ilvl w:val="0"/>
          <w:numId w:val="1"/>
        </w:numPr>
        <w:ind w:hanging="360"/>
      </w:pPr>
      <w:r>
        <w:t xml:space="preserve">Umowa </w:t>
      </w:r>
      <w:r>
        <w:t>określa szczegółowo warunki dostępu dla Sieci FERC, na podstawie</w:t>
      </w:r>
      <w:r>
        <w:t xml:space="preserve"> i zgodnie z Umową Ramową oraz Zamówieniem. </w:t>
      </w:r>
    </w:p>
    <w:p w14:paraId="23759A81" w14:textId="77777777" w:rsidR="001D15BE" w:rsidRDefault="00C674A1" w:rsidP="00F41A64">
      <w:pPr>
        <w:numPr>
          <w:ilvl w:val="0"/>
          <w:numId w:val="1"/>
        </w:numPr>
        <w:ind w:hanging="360"/>
      </w:pPr>
      <w:r>
        <w:t>Przedmiotem niniejszej Umowy jest określenie zasad świadczenia usługi dzierżawy Podbudowy słupowej, należących do OSD i wchodzących w skład Sieci FERC (dalej jako „</w:t>
      </w:r>
      <w:r>
        <w:rPr>
          <w:b/>
        </w:rPr>
        <w:t>Usługa</w:t>
      </w:r>
      <w:r>
        <w:t xml:space="preserve">”). </w:t>
      </w:r>
    </w:p>
    <w:p w14:paraId="71B518E8" w14:textId="67D33854" w:rsidR="001D15BE" w:rsidRDefault="00C674A1" w:rsidP="00F41A64">
      <w:pPr>
        <w:numPr>
          <w:ilvl w:val="0"/>
          <w:numId w:val="1"/>
        </w:numPr>
        <w:ind w:hanging="360"/>
      </w:pPr>
      <w:r>
        <w:t>Umowa została opracowana w oparciu o Rekomendacje UKE oraz Wymagania</w:t>
      </w:r>
      <w:r w:rsidR="00F41A64">
        <w:t xml:space="preserve"> </w:t>
      </w:r>
      <w:r>
        <w:t xml:space="preserve">z poszanowaniem zasad sprawiedliwości oraz niedyskryminacji w zakresie realizacji dostępu hurtowego dla wszystkich zainteresowanych tym dostępem.  </w:t>
      </w:r>
    </w:p>
    <w:p w14:paraId="73E119B8" w14:textId="7389CB60" w:rsidR="001D15BE" w:rsidRDefault="00C674A1" w:rsidP="00F41A64">
      <w:pPr>
        <w:numPr>
          <w:ilvl w:val="0"/>
          <w:numId w:val="1"/>
        </w:numPr>
        <w:ind w:hanging="360"/>
      </w:pPr>
      <w:r>
        <w:t xml:space="preserve">Wszelkie wyrażenia użyte w niniejszej Umowie </w:t>
      </w:r>
      <w:proofErr w:type="gramStart"/>
      <w:r>
        <w:t>z dużej litery</w:t>
      </w:r>
      <w:proofErr w:type="gramEnd"/>
      <w:r>
        <w:t xml:space="preserve">, mają znaczenie nadane im                          w Umowie Ramowej. Dla potrzeb niniejszej Umowy, Podbudowa słupowa nazywana jest dalej </w:t>
      </w:r>
      <w:r>
        <w:t>„</w:t>
      </w:r>
      <w:r w:rsidRPr="00F41A64">
        <w:rPr>
          <w:b/>
        </w:rPr>
        <w:t>Infrastrukturą</w:t>
      </w:r>
      <w:r>
        <w:t xml:space="preserve">”. </w:t>
      </w:r>
    </w:p>
    <w:p w14:paraId="1DA4A9C6" w14:textId="77777777" w:rsidR="001D15BE" w:rsidRDefault="00C674A1">
      <w:pPr>
        <w:spacing w:after="0" w:line="259" w:lineRule="auto"/>
        <w:ind w:left="0" w:firstLine="0"/>
        <w:jc w:val="left"/>
      </w:pPr>
      <w:r>
        <w:t xml:space="preserve"> </w:t>
      </w:r>
    </w:p>
    <w:p w14:paraId="5111C335" w14:textId="77777777" w:rsidR="001D15BE" w:rsidRDefault="00C674A1">
      <w:pPr>
        <w:pStyle w:val="Nagwek1"/>
        <w:ind w:left="728" w:right="723"/>
      </w:pPr>
      <w:r>
        <w:t xml:space="preserve">§ 2 Zakres Usługi i obowiązki Stron </w:t>
      </w:r>
    </w:p>
    <w:p w14:paraId="317A9D86" w14:textId="77777777" w:rsidR="001D15BE" w:rsidRDefault="00C674A1">
      <w:pPr>
        <w:numPr>
          <w:ilvl w:val="0"/>
          <w:numId w:val="2"/>
        </w:numPr>
        <w:ind w:hanging="360"/>
      </w:pPr>
      <w:r>
        <w:t xml:space="preserve">OSD zobowiązuje się świadczyć Usługę zgodnie z warunkami Umowy Ramowej, Umowy, Wymagań oraz Zamówieniem na Usługę. Szczegółowy zakres Usługi określa Zamówienie.  </w:t>
      </w:r>
    </w:p>
    <w:p w14:paraId="47F9EC48" w14:textId="77777777" w:rsidR="001D15BE" w:rsidRDefault="00C674A1">
      <w:pPr>
        <w:numPr>
          <w:ilvl w:val="0"/>
          <w:numId w:val="2"/>
        </w:numPr>
        <w:spacing w:after="88" w:line="259" w:lineRule="auto"/>
        <w:ind w:hanging="360"/>
      </w:pPr>
      <w:r>
        <w:t xml:space="preserve">OSD jest zobowiązany w szczególności do: </w:t>
      </w:r>
    </w:p>
    <w:p w14:paraId="59EA4E63" w14:textId="77777777" w:rsidR="001D15BE" w:rsidRDefault="00C674A1">
      <w:pPr>
        <w:numPr>
          <w:ilvl w:val="1"/>
          <w:numId w:val="2"/>
        </w:numPr>
      </w:pPr>
      <w:r>
        <w:t xml:space="preserve">udostępnienia OK Infrastruktury OSD w celu dokonania montażu, konserwacji, wymiany, naprawy linii kablowych, anten i innych urządzeń telekomunikacyjnych OK; </w:t>
      </w:r>
    </w:p>
    <w:p w14:paraId="0CCE09B4" w14:textId="77777777" w:rsidR="001D15BE" w:rsidRDefault="00C674A1">
      <w:pPr>
        <w:numPr>
          <w:ilvl w:val="1"/>
          <w:numId w:val="2"/>
        </w:numPr>
      </w:pPr>
      <w:r>
        <w:t xml:space="preserve">zapewnienia dostępu do skrzynek, przełącznic i </w:t>
      </w:r>
      <w:proofErr w:type="spellStart"/>
      <w:r>
        <w:t>mufoprzełącznic</w:t>
      </w:r>
      <w:proofErr w:type="spellEnd"/>
      <w:r>
        <w:t xml:space="preserve"> oraz innych elementów agregacji lub przełączania kabli będących integralnymi częściami Sieci FERC zainstalowanej na Infrastrukturze; </w:t>
      </w:r>
    </w:p>
    <w:p w14:paraId="5756FAC8" w14:textId="77777777" w:rsidR="001D15BE" w:rsidRDefault="00C674A1">
      <w:pPr>
        <w:numPr>
          <w:ilvl w:val="1"/>
          <w:numId w:val="2"/>
        </w:numPr>
      </w:pPr>
      <w:r>
        <w:t xml:space="preserve">wydania warunków technicznych realizacji Zamówienia na Usługę, niezbędne do sporządzenia przez OK, projektu technicznego; </w:t>
      </w:r>
    </w:p>
    <w:p w14:paraId="3EDFB3EE" w14:textId="77777777" w:rsidR="001D15BE" w:rsidRDefault="00C674A1">
      <w:pPr>
        <w:numPr>
          <w:ilvl w:val="1"/>
          <w:numId w:val="2"/>
        </w:numPr>
        <w:spacing w:after="85" w:line="259" w:lineRule="auto"/>
      </w:pPr>
      <w:r>
        <w:t xml:space="preserve">dokonania nieodpłatnej rezerwacji miejsca na Infrastrukturze, na okres 60 dni </w:t>
      </w:r>
    </w:p>
    <w:p w14:paraId="2706932B" w14:textId="77777777" w:rsidR="001D15BE" w:rsidRDefault="00C674A1">
      <w:pPr>
        <w:spacing w:after="88" w:line="259" w:lineRule="auto"/>
        <w:ind w:left="1090"/>
      </w:pPr>
      <w:r>
        <w:t xml:space="preserve">(sześćdziesiąt) kalendarzowych od dnia przekazania OK, warunków technicznych; </w:t>
      </w:r>
    </w:p>
    <w:p w14:paraId="4248AD11" w14:textId="77777777" w:rsidR="001D15BE" w:rsidRDefault="00C674A1">
      <w:pPr>
        <w:numPr>
          <w:ilvl w:val="1"/>
          <w:numId w:val="2"/>
        </w:numPr>
        <w:spacing w:after="84" w:line="259" w:lineRule="auto"/>
      </w:pPr>
      <w:r>
        <w:t xml:space="preserve">zapewnienia dostępu do Infrastruktury, przez 24 (dwadzieścia cztery) godziny na dobę, </w:t>
      </w:r>
    </w:p>
    <w:p w14:paraId="792433D9" w14:textId="77777777" w:rsidR="001D15BE" w:rsidRDefault="00C674A1">
      <w:pPr>
        <w:spacing w:after="87" w:line="259" w:lineRule="auto"/>
        <w:ind w:left="1090"/>
      </w:pPr>
      <w:r>
        <w:t xml:space="preserve">7 (siedem) dni w tygodniu; </w:t>
      </w:r>
    </w:p>
    <w:p w14:paraId="7CE60164" w14:textId="77777777" w:rsidR="001D15BE" w:rsidRDefault="00C674A1">
      <w:pPr>
        <w:numPr>
          <w:ilvl w:val="1"/>
          <w:numId w:val="2"/>
        </w:numPr>
        <w:spacing w:after="93" w:line="259" w:lineRule="auto"/>
      </w:pPr>
      <w:r>
        <w:t xml:space="preserve">utrzymywania Infrastruktury w stanie zdatnym do korzystania z niej przez OK. </w:t>
      </w:r>
    </w:p>
    <w:p w14:paraId="1ED05962" w14:textId="77777777" w:rsidR="001D15BE" w:rsidRDefault="00C674A1">
      <w:pPr>
        <w:numPr>
          <w:ilvl w:val="0"/>
          <w:numId w:val="2"/>
        </w:numPr>
        <w:spacing w:after="85" w:line="259" w:lineRule="auto"/>
        <w:ind w:hanging="360"/>
      </w:pPr>
      <w:r>
        <w:t xml:space="preserve">OK jest zobowiązany w szczególności do: </w:t>
      </w:r>
    </w:p>
    <w:p w14:paraId="3A01C86A" w14:textId="77777777" w:rsidR="001D15BE" w:rsidRDefault="00C674A1">
      <w:pPr>
        <w:numPr>
          <w:ilvl w:val="1"/>
          <w:numId w:val="2"/>
        </w:numPr>
      </w:pPr>
      <w:r>
        <w:t xml:space="preserve">przygotowania projektu technicznego, na podstawie przekazanych przez OSD, warunków technicznych oraz zgodnie z warunkami opisanymi w Umowie Ramowej; </w:t>
      </w:r>
    </w:p>
    <w:p w14:paraId="71724CBE" w14:textId="77777777" w:rsidR="001D15BE" w:rsidRDefault="00C674A1">
      <w:pPr>
        <w:numPr>
          <w:ilvl w:val="1"/>
          <w:numId w:val="2"/>
        </w:numPr>
      </w:pPr>
      <w:r>
        <w:t xml:space="preserve">do zapłaty wynagrodzenia z tytułu świadczenia przez OSD Usług, zgodnie z Cennikiem, stanowiącym Załącznik nr 5 do Umowy Ramowej; </w:t>
      </w:r>
    </w:p>
    <w:p w14:paraId="48F704BE" w14:textId="77777777" w:rsidR="001D15BE" w:rsidRDefault="00C674A1">
      <w:pPr>
        <w:numPr>
          <w:ilvl w:val="1"/>
          <w:numId w:val="2"/>
        </w:numPr>
      </w:pPr>
      <w:r>
        <w:t xml:space="preserve">prowadzenia prac na Infrastrukturze, w sposób nie powodujący uszkodzenia instalacji znajdującej się na Infrastrukturze, należącej do OSD lub podmiotu trzeciego albo powodujące jakiekolwiek inne szkody w Infrastrukturze; </w:t>
      </w:r>
    </w:p>
    <w:p w14:paraId="477DC045" w14:textId="77777777" w:rsidR="001D15BE" w:rsidRDefault="00C674A1">
      <w:pPr>
        <w:numPr>
          <w:ilvl w:val="1"/>
          <w:numId w:val="2"/>
        </w:numPr>
      </w:pPr>
      <w:r>
        <w:t xml:space="preserve">niedokonywania jakichkolwiek przeróbek, zmian i modyfikacji na Infrastrukturze, na które uprzednio nie wyraził zgody OSD; </w:t>
      </w:r>
    </w:p>
    <w:p w14:paraId="3E45E957" w14:textId="77777777" w:rsidR="001D15BE" w:rsidRDefault="00C674A1">
      <w:pPr>
        <w:numPr>
          <w:ilvl w:val="1"/>
          <w:numId w:val="2"/>
        </w:numPr>
      </w:pPr>
      <w:r>
        <w:t xml:space="preserve">nieinstalowania na Infrastrukturze, urządzeń aktywnych takich jak zasilacze, wzmacniacze, routery, modemy itp. oraz kabli innych niż Kable telekomunikacyjne oraz Kabli telekomunikacyjnych, będących częścią instalacji mogącej stwarzać zagrożenie dla bezpieczeństwa lub powodować zakłócenia w świadczeniu usług telekomunikacyjnych; </w:t>
      </w:r>
    </w:p>
    <w:p w14:paraId="1B157305" w14:textId="77777777" w:rsidR="001D15BE" w:rsidRDefault="00C674A1">
      <w:pPr>
        <w:numPr>
          <w:ilvl w:val="1"/>
          <w:numId w:val="2"/>
        </w:numPr>
        <w:spacing w:after="91" w:line="259" w:lineRule="auto"/>
      </w:pPr>
      <w:r>
        <w:t xml:space="preserve">niepoddzierżawiania osobom trzecim Infrastruktury, bez uprzedniej zgody OSD; </w:t>
      </w:r>
    </w:p>
    <w:p w14:paraId="20EA3413" w14:textId="77777777" w:rsidR="001D15BE" w:rsidRDefault="00C674A1">
      <w:pPr>
        <w:numPr>
          <w:ilvl w:val="1"/>
          <w:numId w:val="2"/>
        </w:numPr>
      </w:pPr>
      <w:r>
        <w:t xml:space="preserve">oznaczenia Kabli Telekomunikacyjnych OK umieszczanych na Podbudowie słupowej, w sposób pozwalający na identyfikację OK jako właściciela Kabli Telekomunikacyjnych. </w:t>
      </w:r>
    </w:p>
    <w:p w14:paraId="53DC8BA7" w14:textId="77777777" w:rsidR="001D15BE" w:rsidRDefault="00C674A1">
      <w:pPr>
        <w:spacing w:after="88" w:line="259" w:lineRule="auto"/>
        <w:ind w:left="1090"/>
      </w:pPr>
      <w:r>
        <w:t xml:space="preserve">OK zapewnia aktualność oznaczenia; </w:t>
      </w:r>
    </w:p>
    <w:p w14:paraId="4EE65BD6" w14:textId="77777777" w:rsidR="001D15BE" w:rsidRDefault="00C674A1">
      <w:pPr>
        <w:numPr>
          <w:ilvl w:val="1"/>
          <w:numId w:val="2"/>
        </w:numPr>
      </w:pPr>
      <w:r>
        <w:t xml:space="preserve">wykonania na własny koszt i przedstawienia OSD pomiarów pól elektromagnetycznych wynikających z ochrony środowiska oraz przepisów BHP przed uruchomieniem urządzeń radiotelekomunikacyjnych i urządzeń towarzyszących zainstalowanych na Infrastrukturze telekomunikacyjnej Sieci FERC należącej do OSD; </w:t>
      </w:r>
    </w:p>
    <w:p w14:paraId="0DBC3F4E" w14:textId="7F86E486" w:rsidR="001D15BE" w:rsidRDefault="00C674A1" w:rsidP="00F41A64">
      <w:pPr>
        <w:numPr>
          <w:ilvl w:val="1"/>
          <w:numId w:val="2"/>
        </w:numPr>
      </w:pPr>
      <w:r>
        <w:t xml:space="preserve">uzyskania na swój koszt, niezbędnych zgód oraz pozwoleń, wymaganych przepisami prawa w związku z korzystaniem z Infrastruktury przez OK i montażem Urządzeń </w:t>
      </w:r>
      <w:r>
        <w:t xml:space="preserve">telekomunikacyjnych; </w:t>
      </w:r>
    </w:p>
    <w:p w14:paraId="09D54F35" w14:textId="77777777" w:rsidR="001D15BE" w:rsidRDefault="00C674A1">
      <w:pPr>
        <w:numPr>
          <w:ilvl w:val="1"/>
          <w:numId w:val="2"/>
        </w:numPr>
        <w:spacing w:after="91" w:line="259" w:lineRule="auto"/>
      </w:pPr>
      <w:r>
        <w:t xml:space="preserve">utrzymywania porządku, w tym uprzątnięcia miejsca prac, niezwłocznie po ich zakończeniu; </w:t>
      </w:r>
    </w:p>
    <w:p w14:paraId="574C5CC0" w14:textId="77777777" w:rsidR="001D15BE" w:rsidRDefault="00C674A1">
      <w:pPr>
        <w:numPr>
          <w:ilvl w:val="1"/>
          <w:numId w:val="2"/>
        </w:numPr>
      </w:pPr>
      <w:r>
        <w:t xml:space="preserve">zapewnienia przestrzegania warunków niniejszej Umowy oraz Umowy Ramowej przez podmioty działające w imieniu OK na Infrastrukturze.  </w:t>
      </w:r>
    </w:p>
    <w:p w14:paraId="278F09F1" w14:textId="77777777" w:rsidR="001D15BE" w:rsidRDefault="00C674A1">
      <w:pPr>
        <w:spacing w:after="85" w:line="259" w:lineRule="auto"/>
        <w:ind w:left="0" w:firstLine="0"/>
        <w:jc w:val="left"/>
      </w:pPr>
      <w:r>
        <w:t xml:space="preserve"> </w:t>
      </w:r>
    </w:p>
    <w:p w14:paraId="357D3460" w14:textId="77777777" w:rsidR="001D15BE" w:rsidRDefault="00C674A1">
      <w:pPr>
        <w:pStyle w:val="Nagwek1"/>
        <w:ind w:left="728" w:right="721"/>
      </w:pPr>
      <w:r>
        <w:t xml:space="preserve">§ 3 Parametry techniczne i jakościowe Usługi  </w:t>
      </w:r>
    </w:p>
    <w:p w14:paraId="1F4F07D7" w14:textId="77777777" w:rsidR="001D15BE" w:rsidRDefault="00C674A1">
      <w:pPr>
        <w:numPr>
          <w:ilvl w:val="0"/>
          <w:numId w:val="3"/>
        </w:numPr>
        <w:ind w:hanging="360"/>
      </w:pPr>
      <w:r>
        <w:t xml:space="preserve">OSD przekaże OK, warunki techniczne realizacji Zamówienia na Usługę w terminach i na zasadach wynikających z Umowy Ramowej. Na podstawie przekazanych warunków technicznych, OK opracuje Projekt techniczny. Szczegółowe zasady wydawania warunków technicznych realizacji Zamówienia na Usługę oraz opracowania i zaakceptowania projektu technicznego, określa Umowa Ramowa. </w:t>
      </w:r>
    </w:p>
    <w:p w14:paraId="35EC8917" w14:textId="77777777" w:rsidR="001D15BE" w:rsidRDefault="00C674A1">
      <w:pPr>
        <w:numPr>
          <w:ilvl w:val="0"/>
          <w:numId w:val="3"/>
        </w:numPr>
        <w:ind w:hanging="360"/>
      </w:pPr>
      <w:r>
        <w:t xml:space="preserve">Wszelkie prace, jakie będą wykonywane przez OK lub podmioty działające w jego imieniu, na Podbudowie Słupowej, w częściowo zajętych otworach, będą zgodne z zaakceptowanym Projektem technicznym. </w:t>
      </w:r>
    </w:p>
    <w:p w14:paraId="4E5403DB" w14:textId="77777777" w:rsidR="001D15BE" w:rsidRDefault="00C674A1">
      <w:pPr>
        <w:numPr>
          <w:ilvl w:val="0"/>
          <w:numId w:val="3"/>
        </w:numPr>
        <w:spacing w:after="88" w:line="259" w:lineRule="auto"/>
        <w:ind w:hanging="360"/>
      </w:pPr>
      <w:r>
        <w:t xml:space="preserve">Zasady rezerwacji zasobów na Infrastrukturze, określa Umowa Ramowa. </w:t>
      </w:r>
    </w:p>
    <w:p w14:paraId="0824D3DC" w14:textId="77777777" w:rsidR="001D15BE" w:rsidRDefault="00C674A1">
      <w:pPr>
        <w:numPr>
          <w:ilvl w:val="0"/>
          <w:numId w:val="3"/>
        </w:numPr>
        <w:ind w:hanging="360"/>
      </w:pPr>
      <w:r>
        <w:t xml:space="preserve">OSD wyraża zgodę na doprowadzenie przez OK do Infrastruktury telekomunikacyjnej Sieci FERC wszelkich instalacji niezbędnych do prawidłowego funkcjonowania zamontowanych Urządzeń telekomunikacyjnych i zezwala na używanie ciągów kablowych OSD w otoczeniu Infrastruktury w tym należących do OSD drabinek, kanałów, duktów kablowych umieszczonych w/lub na budynku do przeprowadzania kabli. </w:t>
      </w:r>
    </w:p>
    <w:p w14:paraId="07E05699" w14:textId="77777777" w:rsidR="001D15BE" w:rsidRDefault="00C674A1">
      <w:pPr>
        <w:numPr>
          <w:ilvl w:val="0"/>
          <w:numId w:val="3"/>
        </w:numPr>
        <w:ind w:hanging="360"/>
      </w:pPr>
      <w:r>
        <w:t xml:space="preserve">Tworzenie nowych ciągów kabli, tras przebiegu i prowadzenia kabli oraz instalacji, o których mowa w ust. 4 powyżej, wymaga uzyskania uprzedniej zgody OSD. </w:t>
      </w:r>
    </w:p>
    <w:p w14:paraId="4466DD7C" w14:textId="77777777" w:rsidR="001D15BE" w:rsidRDefault="00C674A1">
      <w:pPr>
        <w:spacing w:after="80" w:line="259" w:lineRule="auto"/>
        <w:ind w:left="0" w:firstLine="0"/>
        <w:jc w:val="left"/>
      </w:pPr>
      <w:r>
        <w:t xml:space="preserve"> </w:t>
      </w:r>
    </w:p>
    <w:p w14:paraId="394BB6D6" w14:textId="77777777" w:rsidR="001D15BE" w:rsidRDefault="00C674A1">
      <w:pPr>
        <w:pStyle w:val="Nagwek1"/>
        <w:ind w:left="728" w:right="721"/>
      </w:pPr>
      <w:r>
        <w:t xml:space="preserve">§ 4 Uruchomienie, modyfikacja oraz dezaktywacja Usługi  </w:t>
      </w:r>
    </w:p>
    <w:p w14:paraId="28B212F3" w14:textId="4A26C58A" w:rsidR="001D15BE" w:rsidRDefault="00F41A64">
      <w:pPr>
        <w:numPr>
          <w:ilvl w:val="0"/>
          <w:numId w:val="4"/>
        </w:numPr>
        <w:ind w:hanging="360"/>
      </w:pPr>
      <w:r>
        <w:t>OK</w:t>
      </w:r>
      <w:r w:rsidR="00C674A1">
        <w:t xml:space="preserve"> składa Zamówienie na uruchomienie lub modyfikację Usługi przez SK, wskazując między innymi Relację, długość Relacji, typ i średnicę Kabla umieszczanego na Infrastrukturze.</w:t>
      </w:r>
      <w:r w:rsidR="00C674A1">
        <w:rPr>
          <w:b/>
        </w:rPr>
        <w:t xml:space="preserve"> </w:t>
      </w:r>
    </w:p>
    <w:p w14:paraId="528DBAA2" w14:textId="77777777" w:rsidR="001D15BE" w:rsidRDefault="00C674A1">
      <w:pPr>
        <w:numPr>
          <w:ilvl w:val="0"/>
          <w:numId w:val="4"/>
        </w:numPr>
        <w:spacing w:after="75" w:line="259" w:lineRule="auto"/>
        <w:ind w:hanging="360"/>
      </w:pPr>
      <w:r>
        <w:t>Jedno Zamówienie może dotyczyć jednej Relacji.</w:t>
      </w:r>
      <w:r>
        <w:rPr>
          <w:b/>
        </w:rPr>
        <w:t xml:space="preserve"> </w:t>
      </w:r>
    </w:p>
    <w:p w14:paraId="223DC832" w14:textId="77777777" w:rsidR="001D15BE" w:rsidRDefault="00C674A1">
      <w:pPr>
        <w:numPr>
          <w:ilvl w:val="0"/>
          <w:numId w:val="4"/>
        </w:numPr>
        <w:ind w:hanging="360"/>
      </w:pPr>
      <w:r>
        <w:t xml:space="preserve">Data realizacji Zamówienia na Usługę zostanie potwierdzona w protokole zdawczo-odbiorczym podpisanym przez obie Strony. Wzór protokołu zdawczo - odbiorczego stanowi Załącznik nr 3 do niniejszej Umowy.  </w:t>
      </w:r>
    </w:p>
    <w:p w14:paraId="3735FCDB" w14:textId="77777777" w:rsidR="001D15BE" w:rsidRDefault="00C674A1">
      <w:pPr>
        <w:numPr>
          <w:ilvl w:val="0"/>
          <w:numId w:val="4"/>
        </w:numPr>
        <w:spacing w:after="51" w:line="259" w:lineRule="auto"/>
        <w:ind w:hanging="360"/>
      </w:pPr>
      <w:r>
        <w:t xml:space="preserve">W przypadku niepodpisania przez OK protokołu zdawczo-odbiorczego i niezgłoszenia przez </w:t>
      </w:r>
    </w:p>
    <w:p w14:paraId="2D323D78" w14:textId="77777777" w:rsidR="001D15BE" w:rsidRDefault="00C674A1">
      <w:pPr>
        <w:ind w:left="730"/>
      </w:pPr>
      <w:r>
        <w:t xml:space="preserve">OK, w formie pisemnej, uzasadnionych zastrzeżeń do Usługi, data realizacji Zamówienia na Usługę określona w podpisanym jednostronnie przez OSD protokole zdawczo-odbiorczym będzie uważana za dzień realizacji tego Zamówienia. </w:t>
      </w:r>
    </w:p>
    <w:p w14:paraId="7B6CEB3F" w14:textId="77777777" w:rsidR="001D15BE" w:rsidRDefault="00C674A1">
      <w:pPr>
        <w:numPr>
          <w:ilvl w:val="0"/>
          <w:numId w:val="4"/>
        </w:numPr>
        <w:ind w:hanging="360"/>
      </w:pPr>
      <w:r>
        <w:t xml:space="preserve">W przypadku zgłoszenia przez OK uzasadnionych zastrzeżeń odnośnie do realizacji Zamówienia na Usługę, OSD ma obowiązek niezwłocznie je usunąć, a następnie przesłać poprawiony protokół zdawczo-odbiorczy. W dalszej części procesu stosuje się odpowiednio ust. 2 i 3 powyżej. </w:t>
      </w:r>
    </w:p>
    <w:p w14:paraId="1C89DB1B" w14:textId="77777777" w:rsidR="001D15BE" w:rsidRDefault="00C674A1">
      <w:pPr>
        <w:numPr>
          <w:ilvl w:val="0"/>
          <w:numId w:val="4"/>
        </w:numPr>
        <w:ind w:hanging="360"/>
      </w:pPr>
      <w:r>
        <w:t xml:space="preserve">Modyfikacja Usługi odbywa się poprzez modyfikację Zamówienia, które Usługa dotyczy. Powyższa modyfikacja nie wymaga aneksowania niniejszej Umowy.  </w:t>
      </w:r>
    </w:p>
    <w:p w14:paraId="6FA7612A" w14:textId="77777777" w:rsidR="001D15BE" w:rsidRDefault="00C674A1">
      <w:pPr>
        <w:numPr>
          <w:ilvl w:val="0"/>
          <w:numId w:val="4"/>
        </w:numPr>
        <w:ind w:hanging="360"/>
      </w:pPr>
      <w:r>
        <w:t xml:space="preserve">Rezygnacja z Usługi w całości, wymaga złożenia wypowiedzenia Umowy, zgodnie z warunkami określonymi w Umowie Ramowej. </w:t>
      </w:r>
    </w:p>
    <w:p w14:paraId="0347779B" w14:textId="77777777" w:rsidR="001D15BE" w:rsidRDefault="00C674A1">
      <w:pPr>
        <w:numPr>
          <w:ilvl w:val="0"/>
          <w:numId w:val="4"/>
        </w:numPr>
        <w:spacing w:after="50" w:line="259" w:lineRule="auto"/>
        <w:ind w:hanging="360"/>
      </w:pPr>
      <w:r>
        <w:t xml:space="preserve">Rezygnacja z Usługi w części dotyczącej części Infrastruktury wymaga wypowiedzenia </w:t>
      </w:r>
    </w:p>
    <w:p w14:paraId="67C425C9" w14:textId="77777777" w:rsidR="001D15BE" w:rsidRDefault="00C674A1">
      <w:pPr>
        <w:ind w:left="730"/>
      </w:pPr>
      <w:r>
        <w:t xml:space="preserve">Zamówienia, którego Usługa dotyczy. Wypowiedzenie Zamówienia nie jest równoznaczne z wypowiedzeniem Umowy. </w:t>
      </w:r>
    </w:p>
    <w:p w14:paraId="6AEA7DDD" w14:textId="77777777" w:rsidR="001D15BE" w:rsidRDefault="00C674A1">
      <w:pPr>
        <w:numPr>
          <w:ilvl w:val="0"/>
          <w:numId w:val="4"/>
        </w:numPr>
        <w:ind w:hanging="360"/>
      </w:pPr>
      <w:r>
        <w:t xml:space="preserve">W zakresie nieuregulowanym w poniższym paragrafie, zastosowanie znajdą postanowienia Umowy Ramowej.  </w:t>
      </w:r>
    </w:p>
    <w:p w14:paraId="40EB8311" w14:textId="77777777" w:rsidR="001D15BE" w:rsidRDefault="00C674A1">
      <w:pPr>
        <w:spacing w:after="84" w:line="259" w:lineRule="auto"/>
        <w:ind w:left="0" w:firstLine="0"/>
        <w:jc w:val="left"/>
      </w:pPr>
      <w:r>
        <w:t xml:space="preserve"> </w:t>
      </w:r>
    </w:p>
    <w:p w14:paraId="260FFFB7" w14:textId="77777777" w:rsidR="001D15BE" w:rsidRDefault="00C674A1">
      <w:pPr>
        <w:pStyle w:val="Nagwek1"/>
        <w:ind w:left="728"/>
      </w:pPr>
      <w:r>
        <w:t xml:space="preserve">§ 5 Postanowienia końcowe </w:t>
      </w:r>
    </w:p>
    <w:p w14:paraId="4ED1CF78" w14:textId="77777777" w:rsidR="001D15BE" w:rsidRDefault="00C674A1">
      <w:pPr>
        <w:numPr>
          <w:ilvl w:val="0"/>
          <w:numId w:val="5"/>
        </w:numPr>
        <w:spacing w:after="62"/>
        <w:ind w:hanging="355"/>
      </w:pPr>
      <w:r>
        <w:t>Umowę sporządzono w dwóch jednobrzmiących egzemplarzach po jednym dla OK i OSD / Umowę sporządzono w formie elektronicznej opatrzonej przez każdą ze Stron kwalifikowanym podpisem elektronicznym.</w:t>
      </w:r>
      <w:r>
        <w:rPr>
          <w:b/>
        </w:rPr>
        <w:t xml:space="preserve"> </w:t>
      </w:r>
    </w:p>
    <w:p w14:paraId="62110D14" w14:textId="77777777" w:rsidR="001D15BE" w:rsidRDefault="00C674A1">
      <w:pPr>
        <w:numPr>
          <w:ilvl w:val="0"/>
          <w:numId w:val="5"/>
        </w:numPr>
        <w:spacing w:after="53" w:line="259" w:lineRule="auto"/>
        <w:ind w:hanging="355"/>
      </w:pPr>
      <w:r>
        <w:t xml:space="preserve">Umowa wchodzi w życie z dniem podpisania. </w:t>
      </w:r>
      <w:r>
        <w:rPr>
          <w:b/>
        </w:rPr>
        <w:t xml:space="preserve"> </w:t>
      </w:r>
    </w:p>
    <w:p w14:paraId="432F93FA" w14:textId="77777777" w:rsidR="001D15BE" w:rsidRDefault="00C674A1">
      <w:pPr>
        <w:numPr>
          <w:ilvl w:val="0"/>
          <w:numId w:val="5"/>
        </w:numPr>
        <w:ind w:hanging="355"/>
      </w:pPr>
      <w:r>
        <w:t>Zmiana Umowy wymaga formy pisemnej lub formy elektronicznej z kwalifikowanym podpisem elektronicznym, pod rygorem nieważności.</w:t>
      </w:r>
      <w:r>
        <w:rPr>
          <w:b/>
        </w:rPr>
        <w:t xml:space="preserve"> </w:t>
      </w:r>
    </w:p>
    <w:p w14:paraId="134CC440" w14:textId="77777777" w:rsidR="001D15BE" w:rsidRDefault="00C674A1">
      <w:pPr>
        <w:numPr>
          <w:ilvl w:val="0"/>
          <w:numId w:val="5"/>
        </w:numPr>
        <w:ind w:hanging="355"/>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03118A58" w14:textId="77777777" w:rsidR="001D15BE" w:rsidRDefault="00C674A1">
      <w:pPr>
        <w:numPr>
          <w:ilvl w:val="0"/>
          <w:numId w:val="5"/>
        </w:numPr>
        <w:ind w:hanging="355"/>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52F50332" w14:textId="77777777" w:rsidR="001D15BE" w:rsidRDefault="00C674A1">
      <w:pPr>
        <w:numPr>
          <w:ilvl w:val="0"/>
          <w:numId w:val="5"/>
        </w:numPr>
        <w:spacing w:after="84" w:line="259" w:lineRule="auto"/>
        <w:ind w:hanging="355"/>
      </w:pPr>
      <w:r>
        <w:t xml:space="preserve">Załączniki do Umowy stanowią jej integralną część. </w:t>
      </w:r>
      <w:r>
        <w:rPr>
          <w:b/>
        </w:rPr>
        <w:t xml:space="preserve"> </w:t>
      </w:r>
    </w:p>
    <w:p w14:paraId="1C887BF8" w14:textId="77777777" w:rsidR="001D15BE" w:rsidRDefault="00C674A1">
      <w:pPr>
        <w:numPr>
          <w:ilvl w:val="0"/>
          <w:numId w:val="5"/>
        </w:numPr>
        <w:spacing w:after="55" w:line="259" w:lineRule="auto"/>
        <w:ind w:hanging="355"/>
      </w:pPr>
      <w:r>
        <w:rPr>
          <w:b/>
        </w:rPr>
        <w:t xml:space="preserve">Załączniki do Umowy: </w:t>
      </w:r>
    </w:p>
    <w:p w14:paraId="3B08ABAA" w14:textId="77777777" w:rsidR="001D15BE" w:rsidRDefault="00C674A1">
      <w:pPr>
        <w:spacing w:after="85" w:line="259" w:lineRule="auto"/>
        <w:ind w:left="718"/>
      </w:pPr>
      <w:r>
        <w:rPr>
          <w:b/>
        </w:rPr>
        <w:t>Załącznik nr 1</w:t>
      </w:r>
      <w:r>
        <w:t xml:space="preserve"> - Wniosek o zawarcie Umowy o świadczenie Usługi; </w:t>
      </w:r>
    </w:p>
    <w:p w14:paraId="56AE790A" w14:textId="77777777" w:rsidR="001D15BE" w:rsidRDefault="00C674A1">
      <w:pPr>
        <w:spacing w:after="76" w:line="259" w:lineRule="auto"/>
        <w:ind w:left="718"/>
      </w:pPr>
      <w:r>
        <w:rPr>
          <w:b/>
        </w:rPr>
        <w:t>Załącznik nr 2</w:t>
      </w:r>
      <w:r>
        <w:t xml:space="preserve"> - Zamówienie na Usługę; </w:t>
      </w:r>
    </w:p>
    <w:p w14:paraId="7E665E21" w14:textId="77777777" w:rsidR="001D15BE" w:rsidRDefault="00C674A1">
      <w:pPr>
        <w:spacing w:after="53" w:line="259" w:lineRule="auto"/>
        <w:ind w:left="718"/>
      </w:pPr>
      <w:r>
        <w:rPr>
          <w:b/>
        </w:rPr>
        <w:t>Załącznik nr 3</w:t>
      </w:r>
      <w:r>
        <w:t xml:space="preserve"> – Wzór protokołu zdawczo-odbiorczego. </w:t>
      </w:r>
    </w:p>
    <w:p w14:paraId="38360E9A" w14:textId="77777777" w:rsidR="001D15BE" w:rsidRDefault="00C674A1">
      <w:pPr>
        <w:spacing w:after="53" w:line="259" w:lineRule="auto"/>
        <w:ind w:left="0" w:firstLine="0"/>
        <w:jc w:val="left"/>
      </w:pPr>
      <w:r>
        <w:t xml:space="preserve"> </w:t>
      </w:r>
    </w:p>
    <w:p w14:paraId="0CDAF21B" w14:textId="77777777" w:rsidR="001D15BE" w:rsidRDefault="00C674A1">
      <w:pPr>
        <w:spacing w:after="50" w:line="259" w:lineRule="auto"/>
        <w:ind w:left="0" w:firstLine="0"/>
        <w:jc w:val="left"/>
      </w:pPr>
      <w:r>
        <w:rPr>
          <w:i/>
        </w:rPr>
        <w:t xml:space="preserve">Podpisy Stron: </w:t>
      </w:r>
    </w:p>
    <w:p w14:paraId="4686A636" w14:textId="77777777" w:rsidR="001D15BE" w:rsidRDefault="00C674A1">
      <w:pPr>
        <w:spacing w:after="53" w:line="259" w:lineRule="auto"/>
        <w:ind w:left="0" w:firstLine="0"/>
        <w:jc w:val="left"/>
      </w:pPr>
      <w:r>
        <w:t xml:space="preserve"> </w:t>
      </w:r>
    </w:p>
    <w:p w14:paraId="36A34C7F" w14:textId="77777777" w:rsidR="001D15BE" w:rsidRDefault="00C674A1">
      <w:pPr>
        <w:tabs>
          <w:tab w:val="center" w:pos="1416"/>
          <w:tab w:val="center" w:pos="2124"/>
          <w:tab w:val="center" w:pos="2833"/>
          <w:tab w:val="center" w:pos="3541"/>
          <w:tab w:val="center" w:pos="4249"/>
          <w:tab w:val="center" w:pos="4957"/>
          <w:tab w:val="center" w:pos="6053"/>
        </w:tabs>
        <w:spacing w:after="55" w:line="259" w:lineRule="auto"/>
        <w:ind w:left="-15" w:firstLine="0"/>
        <w:jc w:val="left"/>
      </w:pPr>
      <w:r>
        <w:rPr>
          <w:b/>
        </w:rPr>
        <w:t>Za OK,</w:t>
      </w:r>
      <w:r>
        <w:t xml:space="preserve">  </w:t>
      </w:r>
      <w:r>
        <w:tab/>
        <w:t xml:space="preserve"> </w:t>
      </w:r>
      <w:r>
        <w:tab/>
        <w:t xml:space="preserve"> </w:t>
      </w:r>
      <w:r>
        <w:tab/>
        <w:t xml:space="preserve"> </w:t>
      </w:r>
      <w:r>
        <w:tab/>
        <w:t xml:space="preserve"> </w:t>
      </w:r>
      <w:r>
        <w:tab/>
        <w:t xml:space="preserve"> </w:t>
      </w:r>
      <w:r>
        <w:tab/>
        <w:t xml:space="preserve"> </w:t>
      </w:r>
      <w:r>
        <w:tab/>
        <w:t xml:space="preserve">Za </w:t>
      </w:r>
      <w:r>
        <w:rPr>
          <w:b/>
        </w:rPr>
        <w:t>OSD,</w:t>
      </w:r>
      <w:r>
        <w:t xml:space="preserve"> </w:t>
      </w:r>
    </w:p>
    <w:p w14:paraId="31BA66AD" w14:textId="77777777" w:rsidR="001D15BE" w:rsidRDefault="00C674A1">
      <w:pPr>
        <w:spacing w:after="53" w:line="259" w:lineRule="auto"/>
        <w:ind w:left="0" w:firstLine="0"/>
        <w:jc w:val="left"/>
      </w:pPr>
      <w:r>
        <w:t xml:space="preserve"> </w:t>
      </w:r>
    </w:p>
    <w:p w14:paraId="449C2AFF" w14:textId="77777777" w:rsidR="00F41A64" w:rsidRDefault="00C674A1">
      <w:pPr>
        <w:spacing w:after="78" w:line="259" w:lineRule="auto"/>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1314E831" w14:textId="77777777" w:rsidR="00F41A64" w:rsidRDefault="00F41A64">
      <w:pPr>
        <w:spacing w:after="78" w:line="259" w:lineRule="auto"/>
      </w:pPr>
    </w:p>
    <w:p w14:paraId="6D158393" w14:textId="77777777" w:rsidR="00F41A64" w:rsidRDefault="00F41A64">
      <w:pPr>
        <w:spacing w:after="78" w:line="259" w:lineRule="auto"/>
      </w:pPr>
    </w:p>
    <w:p w14:paraId="6DEA18FB" w14:textId="77777777" w:rsidR="00F41A64" w:rsidRDefault="00F41A64">
      <w:pPr>
        <w:spacing w:after="78" w:line="259" w:lineRule="auto"/>
      </w:pPr>
    </w:p>
    <w:p w14:paraId="0896859D" w14:textId="77777777" w:rsidR="00F41A64" w:rsidRDefault="00F41A64">
      <w:pPr>
        <w:spacing w:after="78" w:line="259" w:lineRule="auto"/>
      </w:pPr>
    </w:p>
    <w:p w14:paraId="6EEC2D4A" w14:textId="77777777" w:rsidR="00F41A64" w:rsidRDefault="00F41A64">
      <w:pPr>
        <w:spacing w:after="78" w:line="259" w:lineRule="auto"/>
      </w:pPr>
    </w:p>
    <w:p w14:paraId="5701B9B6" w14:textId="11907BDB" w:rsidR="001D15BE" w:rsidRDefault="00C674A1">
      <w:pPr>
        <w:spacing w:after="78" w:line="259" w:lineRule="auto"/>
      </w:pPr>
      <w:r>
        <w:rPr>
          <w:b/>
        </w:rPr>
        <w:t>Załącznik nr 1</w:t>
      </w:r>
      <w:r>
        <w:t xml:space="preserve"> do Umowy o świadczenie Usług – Wniosek o zawarcie Umowy o świadczenie Usługi </w:t>
      </w:r>
    </w:p>
    <w:p w14:paraId="783E642A" w14:textId="77777777" w:rsidR="001D15BE" w:rsidRDefault="00C674A1">
      <w:pPr>
        <w:spacing w:after="50" w:line="259" w:lineRule="auto"/>
        <w:ind w:left="0" w:firstLine="0"/>
        <w:jc w:val="left"/>
      </w:pPr>
      <w:r>
        <w:rPr>
          <w:b/>
        </w:rPr>
        <w:t>(</w:t>
      </w:r>
      <w:r>
        <w:rPr>
          <w:b/>
          <w:i/>
        </w:rPr>
        <w:t>wzór</w:t>
      </w:r>
      <w:r>
        <w:rPr>
          <w:b/>
        </w:rPr>
        <w:t>)</w:t>
      </w:r>
      <w:r>
        <w:t xml:space="preserve"> </w:t>
      </w:r>
    </w:p>
    <w:p w14:paraId="0C95926D" w14:textId="77777777" w:rsidR="001D15BE" w:rsidRDefault="00C674A1">
      <w:pPr>
        <w:spacing w:after="81" w:line="259" w:lineRule="auto"/>
        <w:ind w:left="0" w:firstLine="0"/>
        <w:jc w:val="left"/>
      </w:pPr>
      <w:r>
        <w:t xml:space="preserve"> </w:t>
      </w:r>
    </w:p>
    <w:p w14:paraId="611F1A1D" w14:textId="77777777" w:rsidR="001D15BE" w:rsidRDefault="00C674A1">
      <w:pPr>
        <w:pStyle w:val="Nagwek1"/>
        <w:spacing w:after="0"/>
        <w:ind w:left="728" w:right="721"/>
      </w:pPr>
      <w:r>
        <w:t xml:space="preserve">Wniosek o zawarcie Umowy o świadczenie Usługi  </w:t>
      </w:r>
    </w:p>
    <w:tbl>
      <w:tblPr>
        <w:tblStyle w:val="TableGrid"/>
        <w:tblW w:w="9894" w:type="dxa"/>
        <w:tblInd w:w="5" w:type="dxa"/>
        <w:tblCellMar>
          <w:top w:w="12" w:type="dxa"/>
          <w:left w:w="0" w:type="dxa"/>
          <w:bottom w:w="0" w:type="dxa"/>
          <w:right w:w="50" w:type="dxa"/>
        </w:tblCellMar>
        <w:tblLook w:val="04A0" w:firstRow="1" w:lastRow="0" w:firstColumn="1" w:lastColumn="0" w:noHBand="0" w:noVBand="1"/>
      </w:tblPr>
      <w:tblGrid>
        <w:gridCol w:w="1741"/>
        <w:gridCol w:w="351"/>
        <w:gridCol w:w="7802"/>
      </w:tblGrid>
      <w:tr w:rsidR="001D15BE" w14:paraId="7E0665E1" w14:textId="77777777">
        <w:trPr>
          <w:trHeight w:val="1510"/>
        </w:trPr>
        <w:tc>
          <w:tcPr>
            <w:tcW w:w="1741" w:type="dxa"/>
            <w:tcBorders>
              <w:top w:val="single" w:sz="4" w:space="0" w:color="000000"/>
              <w:left w:val="single" w:sz="4" w:space="0" w:color="000000"/>
              <w:bottom w:val="single" w:sz="4" w:space="0" w:color="000000"/>
              <w:right w:val="nil"/>
            </w:tcBorders>
          </w:tcPr>
          <w:p w14:paraId="0139C56C" w14:textId="77777777" w:rsidR="001D15BE" w:rsidRDefault="00C674A1">
            <w:pPr>
              <w:spacing w:after="0" w:line="259" w:lineRule="auto"/>
              <w:ind w:left="110" w:firstLine="0"/>
              <w:jc w:val="left"/>
            </w:pPr>
            <w:r>
              <w:rPr>
                <w:b/>
              </w:rPr>
              <w:t>Dane OSD</w:t>
            </w:r>
            <w:r>
              <w:t xml:space="preserve"> </w:t>
            </w:r>
          </w:p>
        </w:tc>
        <w:tc>
          <w:tcPr>
            <w:tcW w:w="351" w:type="dxa"/>
            <w:tcBorders>
              <w:top w:val="single" w:sz="4" w:space="0" w:color="000000"/>
              <w:left w:val="nil"/>
              <w:bottom w:val="single" w:sz="4" w:space="0" w:color="000000"/>
              <w:right w:val="single" w:sz="4" w:space="0" w:color="000000"/>
            </w:tcBorders>
          </w:tcPr>
          <w:p w14:paraId="20576F84" w14:textId="77777777" w:rsidR="001D15BE" w:rsidRDefault="001D15BE">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555DE608" w14:textId="77777777" w:rsidR="001D15BE" w:rsidRDefault="00C674A1">
            <w:pPr>
              <w:spacing w:after="47" w:line="259" w:lineRule="auto"/>
              <w:ind w:left="110" w:firstLine="0"/>
              <w:jc w:val="left"/>
            </w:pPr>
            <w:r>
              <w:rPr>
                <w:b/>
              </w:rPr>
              <w:t>Nazwa firmy/Imię i nazwisko: Pavel Žižka ORELSOFT.PL z oddziałem w Prudniku</w:t>
            </w:r>
            <w:r>
              <w:t xml:space="preserve"> </w:t>
            </w:r>
          </w:p>
          <w:p w14:paraId="0E4EA666" w14:textId="77777777" w:rsidR="001D15BE" w:rsidRDefault="00C674A1">
            <w:pPr>
              <w:spacing w:after="0" w:line="303" w:lineRule="auto"/>
              <w:ind w:left="110" w:firstLine="0"/>
              <w:jc w:val="left"/>
            </w:pPr>
            <w:r>
              <w:rPr>
                <w:b/>
              </w:rPr>
              <w:t>Adres siedziby</w:t>
            </w:r>
            <w:r>
              <w:t xml:space="preserve">: Na Veselce 1013, Upice 542 32, ul. Zamkowa 2, 48-200 Prudnik </w:t>
            </w:r>
            <w:r>
              <w:rPr>
                <w:b/>
              </w:rPr>
              <w:t xml:space="preserve">KRS: </w:t>
            </w:r>
            <w:r>
              <w:t xml:space="preserve">0001051507 </w:t>
            </w:r>
          </w:p>
          <w:p w14:paraId="7A525EFC" w14:textId="77777777" w:rsidR="001D15BE" w:rsidRDefault="00C674A1">
            <w:pPr>
              <w:spacing w:after="19" w:line="259" w:lineRule="auto"/>
              <w:ind w:left="110" w:firstLine="0"/>
              <w:jc w:val="left"/>
            </w:pPr>
            <w:r>
              <w:rPr>
                <w:b/>
              </w:rPr>
              <w:t>REGON:</w:t>
            </w:r>
            <w:r>
              <w:t xml:space="preserve"> 52604741900000</w:t>
            </w:r>
            <w:r>
              <w:rPr>
                <w:b/>
              </w:rPr>
              <w:t xml:space="preserve"> </w:t>
            </w:r>
          </w:p>
          <w:p w14:paraId="4512D1C6" w14:textId="77777777" w:rsidR="001D15BE" w:rsidRDefault="00C674A1">
            <w:pPr>
              <w:spacing w:after="0" w:line="259" w:lineRule="auto"/>
              <w:ind w:left="110" w:firstLine="0"/>
              <w:jc w:val="left"/>
            </w:pPr>
            <w:r>
              <w:rPr>
                <w:b/>
              </w:rPr>
              <w:t xml:space="preserve"> </w:t>
            </w:r>
          </w:p>
        </w:tc>
      </w:tr>
      <w:tr w:rsidR="001D15BE" w14:paraId="0AB94458" w14:textId="77777777">
        <w:trPr>
          <w:trHeight w:val="2108"/>
        </w:trPr>
        <w:tc>
          <w:tcPr>
            <w:tcW w:w="1741" w:type="dxa"/>
            <w:tcBorders>
              <w:top w:val="single" w:sz="4" w:space="0" w:color="000000"/>
              <w:left w:val="single" w:sz="4" w:space="0" w:color="000000"/>
              <w:bottom w:val="single" w:sz="4" w:space="0" w:color="000000"/>
              <w:right w:val="nil"/>
            </w:tcBorders>
          </w:tcPr>
          <w:p w14:paraId="567F577B" w14:textId="77777777" w:rsidR="001D15BE" w:rsidRDefault="00C674A1">
            <w:pPr>
              <w:spacing w:after="0" w:line="259" w:lineRule="auto"/>
              <w:ind w:left="110" w:firstLine="0"/>
              <w:jc w:val="left"/>
            </w:pPr>
            <w:r>
              <w:rPr>
                <w:b/>
              </w:rPr>
              <w:t>Dane OK</w:t>
            </w:r>
            <w:r>
              <w:t xml:space="preserve"> </w:t>
            </w:r>
          </w:p>
        </w:tc>
        <w:tc>
          <w:tcPr>
            <w:tcW w:w="351" w:type="dxa"/>
            <w:tcBorders>
              <w:top w:val="single" w:sz="4" w:space="0" w:color="000000"/>
              <w:left w:val="nil"/>
              <w:bottom w:val="single" w:sz="4" w:space="0" w:color="000000"/>
              <w:right w:val="single" w:sz="4" w:space="0" w:color="000000"/>
            </w:tcBorders>
          </w:tcPr>
          <w:p w14:paraId="6E4BF581" w14:textId="77777777" w:rsidR="001D15BE" w:rsidRDefault="001D15BE">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73163E4F" w14:textId="77777777" w:rsidR="001D15BE" w:rsidRDefault="00C674A1">
            <w:pPr>
              <w:spacing w:after="2" w:line="312" w:lineRule="auto"/>
              <w:ind w:left="110" w:right="4275" w:firstLine="0"/>
              <w:jc w:val="left"/>
            </w:pPr>
            <w:r>
              <w:rPr>
                <w:b/>
              </w:rPr>
              <w:t xml:space="preserve">Nazwa firmy/ Imię nazwisko: </w:t>
            </w:r>
            <w:r>
              <w:t xml:space="preserve"> </w:t>
            </w:r>
            <w:r>
              <w:rPr>
                <w:b/>
              </w:rPr>
              <w:t xml:space="preserve">Adres siedziby: </w:t>
            </w:r>
          </w:p>
          <w:p w14:paraId="376164FF" w14:textId="77777777" w:rsidR="001D15BE" w:rsidRDefault="00C674A1">
            <w:pPr>
              <w:spacing w:after="50" w:line="259" w:lineRule="auto"/>
              <w:ind w:left="110" w:firstLine="0"/>
              <w:jc w:val="left"/>
            </w:pPr>
            <w:r>
              <w:rPr>
                <w:b/>
              </w:rPr>
              <w:t xml:space="preserve">NIP: </w:t>
            </w:r>
          </w:p>
          <w:p w14:paraId="2E6C4DB3" w14:textId="77777777" w:rsidR="001D15BE" w:rsidRDefault="00C674A1">
            <w:pPr>
              <w:spacing w:after="32" w:line="315" w:lineRule="auto"/>
              <w:ind w:left="110" w:right="6299" w:firstLine="0"/>
              <w:jc w:val="left"/>
            </w:pPr>
            <w:r>
              <w:rPr>
                <w:b/>
              </w:rPr>
              <w:t xml:space="preserve">REGON: KRS: </w:t>
            </w:r>
          </w:p>
          <w:p w14:paraId="0BED9550" w14:textId="77777777" w:rsidR="001D15BE" w:rsidRDefault="00C674A1">
            <w:pPr>
              <w:spacing w:after="53" w:line="259" w:lineRule="auto"/>
              <w:ind w:left="110" w:firstLine="0"/>
              <w:jc w:val="left"/>
            </w:pPr>
            <w:r>
              <w:rPr>
                <w:b/>
              </w:rPr>
              <w:t xml:space="preserve">Wysokość kapitału zakładowego: </w:t>
            </w:r>
          </w:p>
          <w:p w14:paraId="3485C3E7" w14:textId="77777777" w:rsidR="001D15BE" w:rsidRDefault="00C674A1">
            <w:pPr>
              <w:spacing w:after="0" w:line="259" w:lineRule="auto"/>
              <w:ind w:left="110" w:firstLine="0"/>
              <w:jc w:val="left"/>
            </w:pPr>
            <w:r>
              <w:rPr>
                <w:b/>
              </w:rPr>
              <w:t>Dane kontaktowe:</w:t>
            </w:r>
            <w:r>
              <w:t xml:space="preserve"> </w:t>
            </w:r>
          </w:p>
        </w:tc>
      </w:tr>
      <w:tr w:rsidR="001D15BE" w14:paraId="148A8C09" w14:textId="77777777">
        <w:trPr>
          <w:trHeight w:val="2755"/>
        </w:trPr>
        <w:tc>
          <w:tcPr>
            <w:tcW w:w="1741" w:type="dxa"/>
            <w:tcBorders>
              <w:top w:val="single" w:sz="4" w:space="0" w:color="000000"/>
              <w:left w:val="single" w:sz="4" w:space="0" w:color="000000"/>
              <w:bottom w:val="single" w:sz="4" w:space="0" w:color="000000"/>
              <w:right w:val="nil"/>
            </w:tcBorders>
          </w:tcPr>
          <w:p w14:paraId="007FAC21" w14:textId="77777777" w:rsidR="001D15BE" w:rsidRDefault="00C674A1">
            <w:pPr>
              <w:spacing w:after="0" w:line="259" w:lineRule="auto"/>
              <w:ind w:left="110" w:firstLine="0"/>
              <w:jc w:val="left"/>
            </w:pPr>
            <w:r>
              <w:rPr>
                <w:b/>
              </w:rPr>
              <w:t xml:space="preserve"> Załączniki wniosku (*): </w:t>
            </w:r>
          </w:p>
        </w:tc>
        <w:tc>
          <w:tcPr>
            <w:tcW w:w="351" w:type="dxa"/>
            <w:tcBorders>
              <w:top w:val="single" w:sz="4" w:space="0" w:color="000000"/>
              <w:left w:val="nil"/>
              <w:bottom w:val="single" w:sz="4" w:space="0" w:color="000000"/>
              <w:right w:val="single" w:sz="4" w:space="0" w:color="000000"/>
            </w:tcBorders>
          </w:tcPr>
          <w:p w14:paraId="3CFB1E64" w14:textId="77777777" w:rsidR="001D15BE" w:rsidRDefault="00C674A1">
            <w:pPr>
              <w:spacing w:after="0" w:line="259" w:lineRule="auto"/>
              <w:ind w:left="0" w:firstLine="0"/>
            </w:pPr>
            <w:r>
              <w:rPr>
                <w:b/>
              </w:rPr>
              <w:t xml:space="preserve">do </w:t>
            </w:r>
          </w:p>
        </w:tc>
        <w:tc>
          <w:tcPr>
            <w:tcW w:w="7802" w:type="dxa"/>
            <w:tcBorders>
              <w:top w:val="single" w:sz="4" w:space="0" w:color="000000"/>
              <w:left w:val="single" w:sz="4" w:space="0" w:color="000000"/>
              <w:bottom w:val="single" w:sz="4" w:space="0" w:color="000000"/>
              <w:right w:val="single" w:sz="4" w:space="0" w:color="000000"/>
            </w:tcBorders>
          </w:tcPr>
          <w:p w14:paraId="08C9C936" w14:textId="77777777" w:rsidR="001D15BE" w:rsidRDefault="00C674A1">
            <w:pPr>
              <w:numPr>
                <w:ilvl w:val="0"/>
                <w:numId w:val="7"/>
              </w:numPr>
              <w:spacing w:after="41" w:line="318" w:lineRule="auto"/>
              <w:ind w:hanging="361"/>
            </w:pPr>
            <w:r>
              <w:t xml:space="preserve">kopia dokumentu stwierdzającego uprawnienie do prowadzenia działalności telekomunikacyjnej; </w:t>
            </w:r>
          </w:p>
          <w:p w14:paraId="4038C441" w14:textId="77777777" w:rsidR="001D15BE" w:rsidRDefault="00C674A1">
            <w:pPr>
              <w:numPr>
                <w:ilvl w:val="0"/>
                <w:numId w:val="7"/>
              </w:numPr>
              <w:spacing w:after="28" w:line="337" w:lineRule="auto"/>
              <w:ind w:hanging="361"/>
            </w:pPr>
            <w:r>
              <w:t xml:space="preserve">kopia aktualnego odpisu z właściwego rejestru lub z centralnej ewidencji i informacji o działalności gospodarczej; </w:t>
            </w:r>
          </w:p>
          <w:p w14:paraId="5CCDCED3" w14:textId="77777777" w:rsidR="001D15BE" w:rsidRDefault="00C674A1">
            <w:pPr>
              <w:numPr>
                <w:ilvl w:val="0"/>
                <w:numId w:val="7"/>
              </w:numPr>
              <w:spacing w:after="30" w:line="332" w:lineRule="auto"/>
              <w:ind w:hanging="361"/>
            </w:pPr>
            <w:r>
              <w:t xml:space="preserve">kopie dokumentów potwierdzających legitymację osób wnioskujących do reprezentowania OK i składania w imieniu OK oświadczeń woli w przypadku, gdy wniosek podpisuje osoba niefigurująca w KRS; </w:t>
            </w:r>
          </w:p>
          <w:p w14:paraId="5E844CFE" w14:textId="77777777" w:rsidR="001D15BE" w:rsidRDefault="00C674A1">
            <w:pPr>
              <w:numPr>
                <w:ilvl w:val="0"/>
                <w:numId w:val="7"/>
              </w:numPr>
              <w:spacing w:after="0" w:line="259" w:lineRule="auto"/>
              <w:ind w:hanging="361"/>
            </w:pPr>
            <w:r>
              <w:t xml:space="preserve">upoważnienie do złożenia wniosku oraz ewentualnie do zawarcia Umowy o świadczenie Usługi. </w:t>
            </w:r>
          </w:p>
        </w:tc>
      </w:tr>
    </w:tbl>
    <w:p w14:paraId="222AEDFE" w14:textId="77777777" w:rsidR="001D15BE" w:rsidRDefault="00C674A1">
      <w:r>
        <w:t xml:space="preserve">* - do wniosku o zawarcie Umowy o świadczenie Usługi („Umowa”) należy załączyć odpowiednie dokumenty, jeżeli Umowa ramowa i Umowa nie są zawierane jednocześnie </w:t>
      </w:r>
    </w:p>
    <w:p w14:paraId="63F8F001" w14:textId="77777777" w:rsidR="001D15BE" w:rsidRDefault="00C674A1">
      <w:pPr>
        <w:spacing w:after="53" w:line="259" w:lineRule="auto"/>
        <w:ind w:left="0" w:firstLine="0"/>
        <w:jc w:val="left"/>
      </w:pPr>
      <w:r>
        <w:t xml:space="preserve"> </w:t>
      </w:r>
    </w:p>
    <w:p w14:paraId="601C422F" w14:textId="77777777" w:rsidR="001D15BE" w:rsidRDefault="00C674A1">
      <w:pPr>
        <w:spacing w:after="53" w:line="259" w:lineRule="auto"/>
        <w:ind w:left="0" w:firstLine="0"/>
        <w:jc w:val="left"/>
      </w:pPr>
      <w:r>
        <w:t xml:space="preserve"> </w:t>
      </w:r>
    </w:p>
    <w:p w14:paraId="3723ED86" w14:textId="77777777" w:rsidR="001D15BE" w:rsidRDefault="00C674A1">
      <w:pPr>
        <w:spacing w:after="50" w:line="259" w:lineRule="auto"/>
        <w:ind w:left="-5"/>
        <w:jc w:val="left"/>
      </w:pPr>
      <w:r>
        <w:rPr>
          <w:shd w:val="clear" w:color="auto" w:fill="FFFF00"/>
        </w:rPr>
        <w:t>_____________________________</w:t>
      </w:r>
      <w:r>
        <w:t xml:space="preserve"> </w:t>
      </w:r>
    </w:p>
    <w:p w14:paraId="785C0F75" w14:textId="77777777" w:rsidR="001D15BE" w:rsidRDefault="00C674A1">
      <w:pPr>
        <w:spacing w:after="55" w:line="259" w:lineRule="auto"/>
        <w:ind w:left="-5"/>
        <w:jc w:val="left"/>
      </w:pPr>
      <w:r>
        <w:rPr>
          <w:b/>
        </w:rPr>
        <w:t>Za OK</w:t>
      </w:r>
      <w:r>
        <w:t xml:space="preserve"> </w:t>
      </w:r>
    </w:p>
    <w:p w14:paraId="7EC9FD47" w14:textId="77777777" w:rsidR="001D15BE" w:rsidRDefault="00C674A1">
      <w:pPr>
        <w:spacing w:after="50" w:line="259" w:lineRule="auto"/>
        <w:ind w:left="0" w:firstLine="0"/>
        <w:jc w:val="left"/>
      </w:pPr>
      <w:r>
        <w:t xml:space="preserve"> </w:t>
      </w:r>
    </w:p>
    <w:p w14:paraId="26067DB6" w14:textId="77777777" w:rsidR="001D15BE" w:rsidRDefault="00C674A1">
      <w:pPr>
        <w:spacing w:after="53" w:line="259" w:lineRule="auto"/>
        <w:ind w:left="0" w:firstLine="0"/>
        <w:jc w:val="left"/>
      </w:pPr>
      <w:r>
        <w:t xml:space="preserve"> </w:t>
      </w:r>
    </w:p>
    <w:p w14:paraId="62117EC4" w14:textId="77777777" w:rsidR="001D15BE" w:rsidRDefault="00C674A1">
      <w:pPr>
        <w:spacing w:after="50" w:line="259" w:lineRule="auto"/>
        <w:ind w:left="0" w:firstLine="0"/>
        <w:jc w:val="left"/>
      </w:pPr>
      <w:r>
        <w:t xml:space="preserve"> </w:t>
      </w:r>
    </w:p>
    <w:p w14:paraId="54390243" w14:textId="77777777" w:rsidR="001D15BE" w:rsidRDefault="00C674A1">
      <w:pPr>
        <w:spacing w:after="53" w:line="259" w:lineRule="auto"/>
        <w:ind w:left="0" w:firstLine="0"/>
        <w:jc w:val="left"/>
      </w:pPr>
      <w:r>
        <w:t xml:space="preserve"> </w:t>
      </w:r>
    </w:p>
    <w:p w14:paraId="2A18B51C" w14:textId="77777777" w:rsidR="001D15BE" w:rsidRDefault="00C674A1">
      <w:pPr>
        <w:spacing w:after="53" w:line="259" w:lineRule="auto"/>
        <w:ind w:left="0" w:firstLine="0"/>
        <w:jc w:val="left"/>
      </w:pPr>
      <w:r>
        <w:t xml:space="preserve"> </w:t>
      </w:r>
    </w:p>
    <w:p w14:paraId="10E8B4D0" w14:textId="77777777" w:rsidR="001D15BE" w:rsidRDefault="00C674A1">
      <w:pPr>
        <w:spacing w:after="50" w:line="259" w:lineRule="auto"/>
        <w:ind w:left="0" w:firstLine="0"/>
        <w:jc w:val="left"/>
      </w:pPr>
      <w:r>
        <w:t xml:space="preserve"> </w:t>
      </w:r>
    </w:p>
    <w:p w14:paraId="4A6D4789" w14:textId="77777777" w:rsidR="001D15BE" w:rsidRDefault="00C674A1">
      <w:pPr>
        <w:spacing w:after="53" w:line="259" w:lineRule="auto"/>
        <w:ind w:left="0" w:firstLine="0"/>
        <w:jc w:val="left"/>
      </w:pPr>
      <w:r>
        <w:t xml:space="preserve"> </w:t>
      </w:r>
    </w:p>
    <w:p w14:paraId="5D5E208B" w14:textId="77777777" w:rsidR="001D15BE" w:rsidRDefault="00C674A1">
      <w:pPr>
        <w:spacing w:after="50" w:line="259" w:lineRule="auto"/>
        <w:ind w:left="0" w:firstLine="0"/>
        <w:jc w:val="left"/>
      </w:pPr>
      <w:r>
        <w:t xml:space="preserve"> </w:t>
      </w:r>
    </w:p>
    <w:p w14:paraId="7F136329" w14:textId="77777777" w:rsidR="001D15BE" w:rsidRDefault="00C674A1">
      <w:pPr>
        <w:spacing w:after="53" w:line="259" w:lineRule="auto"/>
        <w:ind w:left="0" w:firstLine="0"/>
        <w:jc w:val="left"/>
      </w:pPr>
      <w:r>
        <w:t xml:space="preserve"> </w:t>
      </w:r>
    </w:p>
    <w:p w14:paraId="25D026F7" w14:textId="77777777" w:rsidR="001D15BE" w:rsidRDefault="00C674A1">
      <w:pPr>
        <w:spacing w:after="50" w:line="259" w:lineRule="auto"/>
        <w:ind w:left="0" w:firstLine="0"/>
        <w:jc w:val="left"/>
      </w:pPr>
      <w:r>
        <w:t xml:space="preserve"> </w:t>
      </w:r>
    </w:p>
    <w:p w14:paraId="3D738A01" w14:textId="77777777" w:rsidR="001D15BE" w:rsidRDefault="00C674A1">
      <w:pPr>
        <w:spacing w:after="53" w:line="259" w:lineRule="auto"/>
        <w:ind w:left="0" w:firstLine="0"/>
        <w:jc w:val="left"/>
      </w:pPr>
      <w:r>
        <w:t xml:space="preserve"> </w:t>
      </w:r>
    </w:p>
    <w:p w14:paraId="14820BA7" w14:textId="77777777" w:rsidR="001D15BE" w:rsidRDefault="00C674A1">
      <w:pPr>
        <w:spacing w:after="53" w:line="259" w:lineRule="auto"/>
        <w:ind w:left="0" w:firstLine="0"/>
        <w:jc w:val="left"/>
      </w:pPr>
      <w:r>
        <w:rPr>
          <w:b/>
        </w:rPr>
        <w:t xml:space="preserve"> </w:t>
      </w:r>
    </w:p>
    <w:p w14:paraId="5C05BD7D" w14:textId="77777777" w:rsidR="001D15BE" w:rsidRDefault="00C674A1">
      <w:pPr>
        <w:spacing w:after="0" w:line="259" w:lineRule="auto"/>
        <w:ind w:left="0" w:firstLine="0"/>
        <w:jc w:val="left"/>
      </w:pPr>
      <w:r>
        <w:rPr>
          <w:b/>
        </w:rPr>
        <w:t xml:space="preserve"> </w:t>
      </w:r>
    </w:p>
    <w:p w14:paraId="63434A9C" w14:textId="77777777" w:rsidR="001D15BE" w:rsidRDefault="00C674A1">
      <w:pPr>
        <w:spacing w:after="327" w:line="259" w:lineRule="auto"/>
      </w:pPr>
      <w:r>
        <w:rPr>
          <w:b/>
        </w:rPr>
        <w:t>Załącznik nr 2</w:t>
      </w:r>
      <w:r>
        <w:t xml:space="preserve"> do Umowy o świadczenie Usług – Zamówienie Usługi </w:t>
      </w:r>
      <w:r>
        <w:rPr>
          <w:b/>
        </w:rPr>
        <w:t>(</w:t>
      </w:r>
      <w:r>
        <w:rPr>
          <w:b/>
          <w:i/>
        </w:rPr>
        <w:t>wzór</w:t>
      </w:r>
      <w:r>
        <w:rPr>
          <w:b/>
        </w:rPr>
        <w:t>)</w:t>
      </w:r>
      <w:r>
        <w:t xml:space="preserve"> </w:t>
      </w:r>
    </w:p>
    <w:p w14:paraId="27923996" w14:textId="77777777" w:rsidR="001D15BE" w:rsidRDefault="00C674A1">
      <w:pPr>
        <w:spacing w:after="0" w:line="259" w:lineRule="auto"/>
        <w:ind w:left="3642"/>
        <w:jc w:val="left"/>
      </w:pPr>
      <w:r>
        <w:rPr>
          <w:b/>
        </w:rPr>
        <w:t xml:space="preserve">Zamówienie Usługi  </w:t>
      </w:r>
    </w:p>
    <w:tbl>
      <w:tblPr>
        <w:tblStyle w:val="TableGrid"/>
        <w:tblW w:w="5048" w:type="dxa"/>
        <w:tblInd w:w="7" w:type="dxa"/>
        <w:tblCellMar>
          <w:top w:w="0" w:type="dxa"/>
          <w:left w:w="108" w:type="dxa"/>
          <w:bottom w:w="0" w:type="dxa"/>
          <w:right w:w="115" w:type="dxa"/>
        </w:tblCellMar>
        <w:tblLook w:val="04A0" w:firstRow="1" w:lastRow="0" w:firstColumn="1" w:lastColumn="0" w:noHBand="0" w:noVBand="1"/>
      </w:tblPr>
      <w:tblGrid>
        <w:gridCol w:w="2407"/>
        <w:gridCol w:w="2641"/>
      </w:tblGrid>
      <w:tr w:rsidR="001D15BE" w14:paraId="65F0B0D5" w14:textId="77777777">
        <w:trPr>
          <w:trHeight w:val="522"/>
        </w:trPr>
        <w:tc>
          <w:tcPr>
            <w:tcW w:w="2407" w:type="dxa"/>
            <w:tcBorders>
              <w:top w:val="single" w:sz="4" w:space="0" w:color="000000"/>
              <w:left w:val="single" w:sz="4" w:space="0" w:color="000000"/>
              <w:bottom w:val="single" w:sz="4" w:space="0" w:color="000000"/>
              <w:right w:val="single" w:sz="4" w:space="0" w:color="000000"/>
            </w:tcBorders>
            <w:vAlign w:val="center"/>
          </w:tcPr>
          <w:p w14:paraId="2FB7ED16" w14:textId="77777777" w:rsidR="001D15BE" w:rsidRDefault="00C674A1">
            <w:pPr>
              <w:spacing w:after="0" w:line="259" w:lineRule="auto"/>
              <w:ind w:left="0" w:firstLine="0"/>
              <w:jc w:val="left"/>
            </w:pPr>
            <w:r>
              <w:rPr>
                <w:b/>
              </w:rPr>
              <w:t>Data Zamówienia</w:t>
            </w:r>
            <w:r>
              <w:t xml:space="preserve"> </w:t>
            </w:r>
          </w:p>
        </w:tc>
        <w:tc>
          <w:tcPr>
            <w:tcW w:w="2641" w:type="dxa"/>
            <w:tcBorders>
              <w:top w:val="single" w:sz="4" w:space="0" w:color="000000"/>
              <w:left w:val="single" w:sz="4" w:space="0" w:color="000000"/>
              <w:bottom w:val="single" w:sz="4" w:space="0" w:color="000000"/>
              <w:right w:val="single" w:sz="4" w:space="0" w:color="000000"/>
            </w:tcBorders>
            <w:vAlign w:val="center"/>
          </w:tcPr>
          <w:p w14:paraId="3E0F244F" w14:textId="77777777" w:rsidR="001D15BE" w:rsidRDefault="00C674A1">
            <w:pPr>
              <w:spacing w:after="0" w:line="259" w:lineRule="auto"/>
              <w:ind w:left="3" w:firstLine="0"/>
              <w:jc w:val="left"/>
            </w:pPr>
            <w:r>
              <w:t xml:space="preserve"> </w:t>
            </w:r>
          </w:p>
        </w:tc>
      </w:tr>
      <w:tr w:rsidR="001D15BE" w14:paraId="2FFB0751" w14:textId="77777777">
        <w:trPr>
          <w:trHeight w:val="781"/>
        </w:trPr>
        <w:tc>
          <w:tcPr>
            <w:tcW w:w="240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DBCB5D1" w14:textId="77777777" w:rsidR="001D15BE" w:rsidRDefault="00C674A1">
            <w:pPr>
              <w:spacing w:after="53" w:line="259" w:lineRule="auto"/>
              <w:ind w:left="0" w:firstLine="0"/>
              <w:jc w:val="left"/>
            </w:pPr>
            <w:r>
              <w:rPr>
                <w:b/>
              </w:rPr>
              <w:t xml:space="preserve">Numer Zamówienia </w:t>
            </w:r>
          </w:p>
          <w:p w14:paraId="2B97F5FC" w14:textId="77777777" w:rsidR="001D15BE" w:rsidRDefault="00C674A1">
            <w:pPr>
              <w:spacing w:after="0" w:line="259" w:lineRule="auto"/>
              <w:ind w:left="0" w:firstLine="0"/>
              <w:jc w:val="left"/>
            </w:pPr>
            <w:r>
              <w:rPr>
                <w:b/>
              </w:rPr>
              <w:t xml:space="preserve">(wypełnia OSD) </w:t>
            </w:r>
          </w:p>
        </w:tc>
        <w:tc>
          <w:tcPr>
            <w:tcW w:w="2641" w:type="dxa"/>
            <w:tcBorders>
              <w:top w:val="single" w:sz="4" w:space="0" w:color="000000"/>
              <w:left w:val="single" w:sz="4" w:space="0" w:color="000000"/>
              <w:bottom w:val="single" w:sz="4" w:space="0" w:color="000000"/>
              <w:right w:val="single" w:sz="4" w:space="0" w:color="000000"/>
            </w:tcBorders>
            <w:vAlign w:val="center"/>
          </w:tcPr>
          <w:p w14:paraId="7FC47CF7" w14:textId="77777777" w:rsidR="001D15BE" w:rsidRDefault="00C674A1">
            <w:pPr>
              <w:spacing w:after="0" w:line="259" w:lineRule="auto"/>
              <w:ind w:left="3" w:firstLine="0"/>
              <w:jc w:val="left"/>
            </w:pPr>
            <w:r>
              <w:t xml:space="preserve"> </w:t>
            </w:r>
          </w:p>
        </w:tc>
      </w:tr>
    </w:tbl>
    <w:p w14:paraId="4C54845E" w14:textId="77777777" w:rsidR="001D15BE" w:rsidRDefault="00C674A1">
      <w:pPr>
        <w:spacing w:after="96" w:line="259" w:lineRule="auto"/>
        <w:ind w:left="0" w:firstLine="0"/>
        <w:jc w:val="left"/>
      </w:pPr>
      <w:r>
        <w:rPr>
          <w:b/>
        </w:rPr>
        <w:t xml:space="preserve"> </w:t>
      </w:r>
    </w:p>
    <w:p w14:paraId="6166F119" w14:textId="77777777" w:rsidR="001D15BE" w:rsidRDefault="00C674A1">
      <w:pPr>
        <w:numPr>
          <w:ilvl w:val="0"/>
          <w:numId w:val="6"/>
        </w:numPr>
        <w:spacing w:after="0" w:line="259" w:lineRule="auto"/>
        <w:ind w:hanging="360"/>
        <w:jc w:val="left"/>
      </w:pPr>
      <w:r>
        <w:rPr>
          <w:b/>
        </w:rPr>
        <w:t xml:space="preserve">Dane OK </w:t>
      </w:r>
    </w:p>
    <w:tbl>
      <w:tblPr>
        <w:tblStyle w:val="TableGrid"/>
        <w:tblW w:w="9064" w:type="dxa"/>
        <w:tblInd w:w="5" w:type="dxa"/>
        <w:tblCellMar>
          <w:top w:w="0" w:type="dxa"/>
          <w:left w:w="108" w:type="dxa"/>
          <w:bottom w:w="0" w:type="dxa"/>
          <w:right w:w="115" w:type="dxa"/>
        </w:tblCellMar>
        <w:tblLook w:val="04A0" w:firstRow="1" w:lastRow="0" w:firstColumn="1" w:lastColumn="0" w:noHBand="0" w:noVBand="1"/>
      </w:tblPr>
      <w:tblGrid>
        <w:gridCol w:w="2028"/>
        <w:gridCol w:w="7036"/>
      </w:tblGrid>
      <w:tr w:rsidR="001D15BE" w14:paraId="25FF2B07" w14:textId="77777777">
        <w:trPr>
          <w:trHeight w:val="859"/>
        </w:trPr>
        <w:tc>
          <w:tcPr>
            <w:tcW w:w="2028" w:type="dxa"/>
            <w:tcBorders>
              <w:top w:val="single" w:sz="4" w:space="0" w:color="000000"/>
              <w:left w:val="single" w:sz="4" w:space="0" w:color="000000"/>
              <w:bottom w:val="single" w:sz="4" w:space="0" w:color="000000"/>
              <w:right w:val="single" w:sz="4" w:space="0" w:color="000000"/>
            </w:tcBorders>
            <w:vAlign w:val="center"/>
          </w:tcPr>
          <w:p w14:paraId="453C3BF3" w14:textId="77777777" w:rsidR="001D15BE" w:rsidRDefault="00C674A1">
            <w:pPr>
              <w:spacing w:after="0" w:line="259" w:lineRule="auto"/>
              <w:ind w:left="2" w:firstLine="0"/>
              <w:jc w:val="left"/>
            </w:pPr>
            <w:r>
              <w:rPr>
                <w:b/>
              </w:rPr>
              <w:t>Nazwa firmy/ Imię nazwisko</w:t>
            </w:r>
            <w:r>
              <w:t xml:space="preserve"> </w:t>
            </w:r>
          </w:p>
        </w:tc>
        <w:tc>
          <w:tcPr>
            <w:tcW w:w="7036" w:type="dxa"/>
            <w:tcBorders>
              <w:top w:val="single" w:sz="4" w:space="0" w:color="000000"/>
              <w:left w:val="single" w:sz="4" w:space="0" w:color="000000"/>
              <w:bottom w:val="single" w:sz="4" w:space="0" w:color="000000"/>
              <w:right w:val="single" w:sz="4" w:space="0" w:color="000000"/>
            </w:tcBorders>
            <w:vAlign w:val="center"/>
          </w:tcPr>
          <w:p w14:paraId="32D4BA63" w14:textId="77777777" w:rsidR="001D15BE" w:rsidRDefault="00C674A1">
            <w:pPr>
              <w:spacing w:after="0" w:line="259" w:lineRule="auto"/>
              <w:ind w:left="0" w:firstLine="0"/>
              <w:jc w:val="left"/>
            </w:pPr>
            <w:r>
              <w:t xml:space="preserve"> </w:t>
            </w:r>
          </w:p>
        </w:tc>
      </w:tr>
      <w:tr w:rsidR="001D15BE" w14:paraId="79BD36FB" w14:textId="77777777">
        <w:trPr>
          <w:trHeight w:val="769"/>
        </w:trPr>
        <w:tc>
          <w:tcPr>
            <w:tcW w:w="2028" w:type="dxa"/>
            <w:tcBorders>
              <w:top w:val="single" w:sz="4" w:space="0" w:color="000000"/>
              <w:left w:val="single" w:sz="4" w:space="0" w:color="000000"/>
              <w:bottom w:val="single" w:sz="4" w:space="0" w:color="000000"/>
              <w:right w:val="single" w:sz="4" w:space="0" w:color="000000"/>
            </w:tcBorders>
            <w:vAlign w:val="center"/>
          </w:tcPr>
          <w:p w14:paraId="492274D3" w14:textId="77777777" w:rsidR="001D15BE" w:rsidRDefault="00C674A1">
            <w:pPr>
              <w:spacing w:after="0" w:line="259" w:lineRule="auto"/>
              <w:ind w:left="2" w:firstLine="0"/>
              <w:jc w:val="left"/>
            </w:pPr>
            <w:r>
              <w:rPr>
                <w:b/>
              </w:rPr>
              <w:t xml:space="preserve">Numer Umowy Ramowej </w:t>
            </w:r>
          </w:p>
        </w:tc>
        <w:tc>
          <w:tcPr>
            <w:tcW w:w="7036" w:type="dxa"/>
            <w:tcBorders>
              <w:top w:val="single" w:sz="4" w:space="0" w:color="000000"/>
              <w:left w:val="single" w:sz="4" w:space="0" w:color="000000"/>
              <w:bottom w:val="single" w:sz="4" w:space="0" w:color="000000"/>
              <w:right w:val="single" w:sz="4" w:space="0" w:color="000000"/>
            </w:tcBorders>
            <w:vAlign w:val="center"/>
          </w:tcPr>
          <w:p w14:paraId="49E88EDB" w14:textId="77777777" w:rsidR="001D15BE" w:rsidRDefault="00C674A1">
            <w:pPr>
              <w:spacing w:after="0" w:line="259" w:lineRule="auto"/>
              <w:ind w:left="0" w:firstLine="0"/>
              <w:jc w:val="left"/>
            </w:pPr>
            <w:r>
              <w:t xml:space="preserve"> </w:t>
            </w:r>
          </w:p>
        </w:tc>
      </w:tr>
      <w:tr w:rsidR="001D15BE" w14:paraId="4C1DDD20" w14:textId="77777777">
        <w:trPr>
          <w:trHeight w:val="1291"/>
        </w:trPr>
        <w:tc>
          <w:tcPr>
            <w:tcW w:w="2028" w:type="dxa"/>
            <w:tcBorders>
              <w:top w:val="single" w:sz="4" w:space="0" w:color="000000"/>
              <w:left w:val="single" w:sz="4" w:space="0" w:color="000000"/>
              <w:bottom w:val="single" w:sz="4" w:space="0" w:color="000000"/>
              <w:right w:val="single" w:sz="4" w:space="0" w:color="000000"/>
            </w:tcBorders>
            <w:vAlign w:val="center"/>
          </w:tcPr>
          <w:p w14:paraId="6AF329B3" w14:textId="77777777" w:rsidR="001D15BE" w:rsidRDefault="00C674A1">
            <w:pPr>
              <w:spacing w:after="53" w:line="259" w:lineRule="auto"/>
              <w:ind w:left="2" w:firstLine="0"/>
              <w:jc w:val="left"/>
            </w:pPr>
            <w:r>
              <w:rPr>
                <w:b/>
              </w:rPr>
              <w:t xml:space="preserve">Rodzaj </w:t>
            </w:r>
          </w:p>
          <w:p w14:paraId="0D93B53C" w14:textId="77777777" w:rsidR="001D15BE" w:rsidRDefault="00C674A1">
            <w:pPr>
              <w:spacing w:after="0" w:line="259" w:lineRule="auto"/>
              <w:ind w:left="2" w:firstLine="0"/>
              <w:jc w:val="left"/>
            </w:pPr>
            <w:r>
              <w:rPr>
                <w:b/>
              </w:rPr>
              <w:t xml:space="preserve">Zamówienia </w:t>
            </w:r>
          </w:p>
        </w:tc>
        <w:tc>
          <w:tcPr>
            <w:tcW w:w="7036" w:type="dxa"/>
            <w:tcBorders>
              <w:top w:val="single" w:sz="4" w:space="0" w:color="000000"/>
              <w:left w:val="single" w:sz="4" w:space="0" w:color="000000"/>
              <w:bottom w:val="single" w:sz="4" w:space="0" w:color="000000"/>
              <w:right w:val="single" w:sz="4" w:space="0" w:color="000000"/>
            </w:tcBorders>
            <w:vAlign w:val="center"/>
          </w:tcPr>
          <w:p w14:paraId="769C865A" w14:textId="77777777" w:rsidR="001D15BE" w:rsidRDefault="00C674A1">
            <w:pPr>
              <w:numPr>
                <w:ilvl w:val="0"/>
                <w:numId w:val="8"/>
              </w:numPr>
              <w:spacing w:after="173" w:line="259" w:lineRule="auto"/>
              <w:ind w:hanging="233"/>
              <w:jc w:val="left"/>
            </w:pPr>
            <w:r>
              <w:t xml:space="preserve">Uruchomienie Usługi  </w:t>
            </w:r>
          </w:p>
          <w:p w14:paraId="6DDB1671" w14:textId="77777777" w:rsidR="001D15BE" w:rsidRDefault="00C674A1">
            <w:pPr>
              <w:numPr>
                <w:ilvl w:val="0"/>
                <w:numId w:val="8"/>
              </w:numPr>
              <w:spacing w:after="174" w:line="259" w:lineRule="auto"/>
              <w:ind w:hanging="233"/>
              <w:jc w:val="left"/>
            </w:pPr>
            <w:r>
              <w:t xml:space="preserve">Modyfikacja Zamówienia Usługi  </w:t>
            </w:r>
          </w:p>
          <w:p w14:paraId="08F8CEB0" w14:textId="77777777" w:rsidR="001D15BE" w:rsidRDefault="00C674A1">
            <w:pPr>
              <w:numPr>
                <w:ilvl w:val="0"/>
                <w:numId w:val="8"/>
              </w:numPr>
              <w:spacing w:after="0" w:line="259" w:lineRule="auto"/>
              <w:ind w:hanging="233"/>
              <w:jc w:val="left"/>
            </w:pPr>
            <w:r>
              <w:t xml:space="preserve">Rezygnacja z Usługi (dotyczy Relacji w ramach Usługi) </w:t>
            </w:r>
          </w:p>
        </w:tc>
      </w:tr>
      <w:tr w:rsidR="001D15BE" w14:paraId="5AA7ABC0" w14:textId="77777777">
        <w:trPr>
          <w:trHeight w:val="2062"/>
        </w:trPr>
        <w:tc>
          <w:tcPr>
            <w:tcW w:w="2028" w:type="dxa"/>
            <w:tcBorders>
              <w:top w:val="single" w:sz="4" w:space="0" w:color="000000"/>
              <w:left w:val="single" w:sz="4" w:space="0" w:color="000000"/>
              <w:bottom w:val="single" w:sz="4" w:space="0" w:color="000000"/>
              <w:right w:val="single" w:sz="4" w:space="0" w:color="000000"/>
            </w:tcBorders>
            <w:vAlign w:val="center"/>
          </w:tcPr>
          <w:p w14:paraId="30B8EE64" w14:textId="77777777" w:rsidR="001D15BE" w:rsidRDefault="00C674A1">
            <w:pPr>
              <w:spacing w:after="0" w:line="259" w:lineRule="auto"/>
              <w:ind w:left="2" w:firstLine="0"/>
              <w:jc w:val="left"/>
            </w:pPr>
            <w:r>
              <w:rPr>
                <w:b/>
              </w:rPr>
              <w:t xml:space="preserve">Dodatkowe Zamówienie </w:t>
            </w:r>
          </w:p>
        </w:tc>
        <w:tc>
          <w:tcPr>
            <w:tcW w:w="7036" w:type="dxa"/>
            <w:tcBorders>
              <w:top w:val="single" w:sz="4" w:space="0" w:color="000000"/>
              <w:left w:val="single" w:sz="4" w:space="0" w:color="000000"/>
              <w:bottom w:val="single" w:sz="4" w:space="0" w:color="000000"/>
              <w:right w:val="single" w:sz="4" w:space="0" w:color="000000"/>
            </w:tcBorders>
            <w:vAlign w:val="center"/>
          </w:tcPr>
          <w:p w14:paraId="419E3D08" w14:textId="77777777" w:rsidR="001D15BE" w:rsidRDefault="00C674A1">
            <w:pPr>
              <w:spacing w:after="174" w:line="259" w:lineRule="auto"/>
              <w:ind w:left="0" w:firstLine="0"/>
              <w:jc w:val="left"/>
            </w:pPr>
            <w:r>
              <w:t xml:space="preserve"> Instalacja dodatkowych urządzeń (zaznaczyć poniżej rodzaj): </w:t>
            </w:r>
          </w:p>
          <w:p w14:paraId="6E98396A" w14:textId="77777777" w:rsidR="001D15BE" w:rsidRDefault="00C674A1">
            <w:pPr>
              <w:numPr>
                <w:ilvl w:val="0"/>
                <w:numId w:val="9"/>
              </w:numPr>
              <w:spacing w:after="173" w:line="259" w:lineRule="auto"/>
              <w:ind w:hanging="233"/>
              <w:jc w:val="left"/>
            </w:pPr>
            <w:r>
              <w:t xml:space="preserve">zapas Kabli telekomunikacyjnych (szt.) - </w:t>
            </w:r>
            <w:r>
              <w:rPr>
                <w:shd w:val="clear" w:color="auto" w:fill="FFFF00"/>
              </w:rPr>
              <w:t>_____________</w:t>
            </w:r>
            <w:r>
              <w:t xml:space="preserve">  </w:t>
            </w:r>
          </w:p>
          <w:p w14:paraId="60DF8BB8" w14:textId="77777777" w:rsidR="001D15BE" w:rsidRDefault="00C674A1">
            <w:pPr>
              <w:numPr>
                <w:ilvl w:val="0"/>
                <w:numId w:val="9"/>
              </w:numPr>
              <w:spacing w:after="173" w:line="259" w:lineRule="auto"/>
              <w:ind w:hanging="233"/>
              <w:jc w:val="left"/>
            </w:pPr>
            <w:r>
              <w:t xml:space="preserve">stelaż (szt.) - </w:t>
            </w:r>
            <w:r>
              <w:rPr>
                <w:shd w:val="clear" w:color="auto" w:fill="FFFF00"/>
              </w:rPr>
              <w:t>____________</w:t>
            </w:r>
            <w:r>
              <w:t xml:space="preserve">  </w:t>
            </w:r>
          </w:p>
          <w:p w14:paraId="7B00078E" w14:textId="77777777" w:rsidR="001D15BE" w:rsidRDefault="00C674A1">
            <w:pPr>
              <w:numPr>
                <w:ilvl w:val="0"/>
                <w:numId w:val="9"/>
              </w:numPr>
              <w:spacing w:after="174" w:line="259" w:lineRule="auto"/>
              <w:ind w:hanging="233"/>
              <w:jc w:val="left"/>
            </w:pPr>
            <w:r>
              <w:t xml:space="preserve">złącza/mufy (szt.) - </w:t>
            </w:r>
            <w:r>
              <w:rPr>
                <w:shd w:val="clear" w:color="auto" w:fill="FFFF00"/>
              </w:rPr>
              <w:t>_________</w:t>
            </w:r>
            <w:r>
              <w:t xml:space="preserve"> </w:t>
            </w:r>
          </w:p>
          <w:p w14:paraId="4B2EBA23" w14:textId="77777777" w:rsidR="001D15BE" w:rsidRDefault="00C674A1">
            <w:pPr>
              <w:numPr>
                <w:ilvl w:val="0"/>
                <w:numId w:val="9"/>
              </w:numPr>
              <w:spacing w:after="0" w:line="259" w:lineRule="auto"/>
              <w:ind w:hanging="233"/>
              <w:jc w:val="left"/>
            </w:pPr>
            <w:r>
              <w:t xml:space="preserve">inne - </w:t>
            </w:r>
            <w:r>
              <w:rPr>
                <w:shd w:val="clear" w:color="auto" w:fill="FFFF00"/>
              </w:rPr>
              <w:t>________________________________</w:t>
            </w:r>
            <w:r>
              <w:t xml:space="preserve">, </w:t>
            </w:r>
            <w:r>
              <w:rPr>
                <w:shd w:val="clear" w:color="auto" w:fill="FFFF00"/>
              </w:rPr>
              <w:t>____________</w:t>
            </w:r>
            <w:r>
              <w:t xml:space="preserve">szt.  </w:t>
            </w:r>
          </w:p>
        </w:tc>
      </w:tr>
    </w:tbl>
    <w:p w14:paraId="6D74D930" w14:textId="373DDAE3" w:rsidR="001D15BE" w:rsidRDefault="001D15BE">
      <w:pPr>
        <w:spacing w:after="129" w:line="259" w:lineRule="auto"/>
        <w:ind w:left="0" w:firstLine="0"/>
        <w:jc w:val="left"/>
      </w:pPr>
    </w:p>
    <w:p w14:paraId="36BCEA9E" w14:textId="77777777" w:rsidR="001D15BE" w:rsidRDefault="00C674A1">
      <w:pPr>
        <w:numPr>
          <w:ilvl w:val="0"/>
          <w:numId w:val="6"/>
        </w:numPr>
        <w:spacing w:after="0" w:line="259" w:lineRule="auto"/>
        <w:ind w:hanging="360"/>
        <w:jc w:val="left"/>
      </w:pPr>
      <w:r>
        <w:rPr>
          <w:b/>
        </w:rPr>
        <w:t xml:space="preserve">Parametry Usługi  </w:t>
      </w:r>
    </w:p>
    <w:tbl>
      <w:tblPr>
        <w:tblStyle w:val="TableGrid"/>
        <w:tblW w:w="9064" w:type="dxa"/>
        <w:tblInd w:w="5" w:type="dxa"/>
        <w:tblCellMar>
          <w:top w:w="0" w:type="dxa"/>
          <w:left w:w="108" w:type="dxa"/>
          <w:bottom w:w="0" w:type="dxa"/>
          <w:right w:w="115" w:type="dxa"/>
        </w:tblCellMar>
        <w:tblLook w:val="04A0" w:firstRow="1" w:lastRow="0" w:firstColumn="1" w:lastColumn="0" w:noHBand="0" w:noVBand="1"/>
      </w:tblPr>
      <w:tblGrid>
        <w:gridCol w:w="2690"/>
        <w:gridCol w:w="2026"/>
        <w:gridCol w:w="2084"/>
        <w:gridCol w:w="2264"/>
      </w:tblGrid>
      <w:tr w:rsidR="001D15BE" w14:paraId="3D831D78" w14:textId="77777777">
        <w:trPr>
          <w:trHeight w:val="758"/>
        </w:trPr>
        <w:tc>
          <w:tcPr>
            <w:tcW w:w="2691" w:type="dxa"/>
            <w:tcBorders>
              <w:top w:val="single" w:sz="4" w:space="0" w:color="000000"/>
              <w:left w:val="single" w:sz="4" w:space="0" w:color="000000"/>
              <w:bottom w:val="single" w:sz="4" w:space="0" w:color="000000"/>
              <w:right w:val="single" w:sz="4" w:space="0" w:color="000000"/>
            </w:tcBorders>
            <w:vAlign w:val="center"/>
          </w:tcPr>
          <w:p w14:paraId="088183B2" w14:textId="77777777" w:rsidR="001D15BE" w:rsidRDefault="00C674A1">
            <w:pPr>
              <w:spacing w:after="0" w:line="259" w:lineRule="auto"/>
              <w:ind w:left="2" w:firstLine="0"/>
              <w:jc w:val="left"/>
            </w:pPr>
            <w:r>
              <w:t xml:space="preserve">Relacja podstawowa </w:t>
            </w:r>
          </w:p>
        </w:tc>
        <w:tc>
          <w:tcPr>
            <w:tcW w:w="6373" w:type="dxa"/>
            <w:gridSpan w:val="3"/>
            <w:tcBorders>
              <w:top w:val="single" w:sz="4" w:space="0" w:color="000000"/>
              <w:left w:val="single" w:sz="4" w:space="0" w:color="000000"/>
              <w:bottom w:val="single" w:sz="4" w:space="0" w:color="000000"/>
              <w:right w:val="single" w:sz="4" w:space="0" w:color="000000"/>
            </w:tcBorders>
            <w:vAlign w:val="center"/>
          </w:tcPr>
          <w:tbl>
            <w:tblPr>
              <w:tblStyle w:val="TableGrid"/>
              <w:tblpPr w:vertAnchor="text" w:tblpX="2137" w:tblpY="-40"/>
              <w:tblOverlap w:val="never"/>
              <w:tblW w:w="4007" w:type="dxa"/>
              <w:tblInd w:w="0" w:type="dxa"/>
              <w:tblCellMar>
                <w:top w:w="42" w:type="dxa"/>
                <w:left w:w="0" w:type="dxa"/>
                <w:bottom w:w="0" w:type="dxa"/>
                <w:right w:w="3" w:type="dxa"/>
              </w:tblCellMar>
              <w:tblLook w:val="04A0" w:firstRow="1" w:lastRow="0" w:firstColumn="1" w:lastColumn="0" w:noHBand="0" w:noVBand="1"/>
            </w:tblPr>
            <w:tblGrid>
              <w:gridCol w:w="4012"/>
            </w:tblGrid>
            <w:tr w:rsidR="001D15BE" w14:paraId="5B03BADC" w14:textId="77777777">
              <w:trPr>
                <w:trHeight w:val="230"/>
              </w:trPr>
              <w:tc>
                <w:tcPr>
                  <w:tcW w:w="4007" w:type="dxa"/>
                  <w:tcBorders>
                    <w:top w:val="nil"/>
                    <w:left w:val="nil"/>
                    <w:bottom w:val="nil"/>
                    <w:right w:val="nil"/>
                  </w:tcBorders>
                  <w:shd w:val="clear" w:color="auto" w:fill="FFFF00"/>
                </w:tcPr>
                <w:p w14:paraId="6BA60466" w14:textId="77777777" w:rsidR="001D15BE" w:rsidRDefault="00C674A1">
                  <w:pPr>
                    <w:spacing w:after="0" w:line="259" w:lineRule="auto"/>
                    <w:ind w:left="-4" w:firstLine="0"/>
                  </w:pPr>
                  <w:r>
                    <w:t>____________________________________</w:t>
                  </w:r>
                </w:p>
              </w:tc>
            </w:tr>
            <w:tr w:rsidR="001D15BE" w14:paraId="43F18310" w14:textId="77777777">
              <w:trPr>
                <w:trHeight w:val="230"/>
              </w:trPr>
              <w:tc>
                <w:tcPr>
                  <w:tcW w:w="4007" w:type="dxa"/>
                  <w:tcBorders>
                    <w:top w:val="nil"/>
                    <w:left w:val="nil"/>
                    <w:bottom w:val="nil"/>
                    <w:right w:val="nil"/>
                  </w:tcBorders>
                  <w:shd w:val="clear" w:color="auto" w:fill="FFFF00"/>
                </w:tcPr>
                <w:p w14:paraId="392462DD" w14:textId="77777777" w:rsidR="001D15BE" w:rsidRDefault="00C674A1">
                  <w:pPr>
                    <w:spacing w:after="0" w:line="259" w:lineRule="auto"/>
                    <w:ind w:left="4" w:firstLine="0"/>
                  </w:pPr>
                  <w:r>
                    <w:t>____________________________________</w:t>
                  </w:r>
                </w:p>
              </w:tc>
            </w:tr>
          </w:tbl>
          <w:p w14:paraId="233DE14B" w14:textId="77777777" w:rsidR="001D15BE" w:rsidRDefault="00C674A1">
            <w:pPr>
              <w:numPr>
                <w:ilvl w:val="0"/>
                <w:numId w:val="10"/>
              </w:numPr>
              <w:spacing w:after="22" w:line="259" w:lineRule="auto"/>
              <w:ind w:right="114" w:hanging="360"/>
              <w:jc w:val="left"/>
            </w:pPr>
            <w:r>
              <w:rPr>
                <w:b/>
              </w:rPr>
              <w:t>RELACJA A</w:t>
            </w:r>
            <w:r>
              <w:t xml:space="preserve"> - </w:t>
            </w:r>
            <w:r>
              <w:tab/>
              <w:t xml:space="preserve"> </w:t>
            </w:r>
          </w:p>
          <w:p w14:paraId="17F8C3FA" w14:textId="77777777" w:rsidR="001D15BE" w:rsidRDefault="00C674A1">
            <w:pPr>
              <w:numPr>
                <w:ilvl w:val="0"/>
                <w:numId w:val="10"/>
              </w:numPr>
              <w:spacing w:after="0" w:line="259" w:lineRule="auto"/>
              <w:ind w:right="114" w:hanging="360"/>
              <w:jc w:val="left"/>
            </w:pPr>
            <w:r>
              <w:rPr>
                <w:b/>
              </w:rPr>
              <w:t>RELACJA B</w:t>
            </w:r>
            <w:r>
              <w:t xml:space="preserve"> - </w:t>
            </w:r>
            <w:r>
              <w:tab/>
              <w:t xml:space="preserve"> </w:t>
            </w:r>
          </w:p>
        </w:tc>
      </w:tr>
      <w:tr w:rsidR="001D15BE" w14:paraId="5C796E53" w14:textId="77777777">
        <w:trPr>
          <w:trHeight w:val="516"/>
        </w:trPr>
        <w:tc>
          <w:tcPr>
            <w:tcW w:w="2691" w:type="dxa"/>
            <w:tcBorders>
              <w:top w:val="single" w:sz="4" w:space="0" w:color="000000"/>
              <w:left w:val="single" w:sz="4" w:space="0" w:color="000000"/>
              <w:bottom w:val="single" w:sz="4" w:space="0" w:color="000000"/>
              <w:right w:val="single" w:sz="4" w:space="0" w:color="000000"/>
            </w:tcBorders>
            <w:vAlign w:val="center"/>
          </w:tcPr>
          <w:p w14:paraId="6A0E61A7" w14:textId="77777777" w:rsidR="001D15BE" w:rsidRDefault="00C674A1">
            <w:pPr>
              <w:spacing w:after="0" w:line="259" w:lineRule="auto"/>
              <w:ind w:left="2" w:firstLine="0"/>
              <w:jc w:val="left"/>
            </w:pPr>
            <w:r>
              <w:t xml:space="preserve">Długość Relacji </w:t>
            </w:r>
          </w:p>
        </w:tc>
        <w:tc>
          <w:tcPr>
            <w:tcW w:w="6373" w:type="dxa"/>
            <w:gridSpan w:val="3"/>
            <w:tcBorders>
              <w:top w:val="single" w:sz="4" w:space="0" w:color="000000"/>
              <w:left w:val="single" w:sz="4" w:space="0" w:color="000000"/>
              <w:bottom w:val="single" w:sz="4" w:space="0" w:color="000000"/>
              <w:right w:val="single" w:sz="4" w:space="0" w:color="000000"/>
            </w:tcBorders>
            <w:vAlign w:val="center"/>
          </w:tcPr>
          <w:p w14:paraId="44C5346F" w14:textId="77777777" w:rsidR="001D15BE" w:rsidRDefault="00C674A1">
            <w:pPr>
              <w:spacing w:after="0" w:line="259" w:lineRule="auto"/>
              <w:ind w:left="0" w:firstLine="0"/>
              <w:jc w:val="left"/>
            </w:pPr>
            <w:r>
              <w:t xml:space="preserve"> </w:t>
            </w:r>
          </w:p>
        </w:tc>
      </w:tr>
      <w:tr w:rsidR="001D15BE" w14:paraId="21A222BF" w14:textId="77777777">
        <w:trPr>
          <w:trHeight w:val="523"/>
        </w:trPr>
        <w:tc>
          <w:tcPr>
            <w:tcW w:w="2691" w:type="dxa"/>
            <w:tcBorders>
              <w:top w:val="single" w:sz="4" w:space="0" w:color="000000"/>
              <w:left w:val="single" w:sz="4" w:space="0" w:color="000000"/>
              <w:bottom w:val="single" w:sz="4" w:space="0" w:color="000000"/>
              <w:right w:val="single" w:sz="4" w:space="0" w:color="000000"/>
            </w:tcBorders>
            <w:vAlign w:val="center"/>
          </w:tcPr>
          <w:p w14:paraId="398A447D" w14:textId="77777777" w:rsidR="001D15BE" w:rsidRDefault="00C674A1">
            <w:pPr>
              <w:spacing w:after="0" w:line="259" w:lineRule="auto"/>
              <w:ind w:left="2" w:firstLine="0"/>
              <w:jc w:val="left"/>
            </w:pPr>
            <w:r>
              <w:t xml:space="preserve">Ilość Podbudowy Słupowej </w:t>
            </w:r>
          </w:p>
        </w:tc>
        <w:tc>
          <w:tcPr>
            <w:tcW w:w="6373" w:type="dxa"/>
            <w:gridSpan w:val="3"/>
            <w:tcBorders>
              <w:top w:val="single" w:sz="4" w:space="0" w:color="000000"/>
              <w:left w:val="single" w:sz="4" w:space="0" w:color="000000"/>
              <w:bottom w:val="single" w:sz="4" w:space="0" w:color="000000"/>
              <w:right w:val="single" w:sz="4" w:space="0" w:color="000000"/>
            </w:tcBorders>
            <w:vAlign w:val="center"/>
          </w:tcPr>
          <w:p w14:paraId="08723D30" w14:textId="77777777" w:rsidR="001D15BE" w:rsidRDefault="00C674A1">
            <w:pPr>
              <w:spacing w:after="0" w:line="259" w:lineRule="auto"/>
              <w:ind w:left="0" w:firstLine="0"/>
              <w:jc w:val="left"/>
            </w:pPr>
            <w:r>
              <w:t xml:space="preserve"> </w:t>
            </w:r>
          </w:p>
        </w:tc>
      </w:tr>
      <w:tr w:rsidR="001D15BE" w14:paraId="00B356A2" w14:textId="77777777">
        <w:trPr>
          <w:trHeight w:val="713"/>
        </w:trPr>
        <w:tc>
          <w:tcPr>
            <w:tcW w:w="2691" w:type="dxa"/>
            <w:tcBorders>
              <w:top w:val="single" w:sz="4" w:space="0" w:color="000000"/>
              <w:left w:val="single" w:sz="4" w:space="0" w:color="000000"/>
              <w:bottom w:val="single" w:sz="4" w:space="0" w:color="000000"/>
              <w:right w:val="single" w:sz="4" w:space="0" w:color="000000"/>
            </w:tcBorders>
            <w:vAlign w:val="center"/>
          </w:tcPr>
          <w:p w14:paraId="641BB7BA" w14:textId="77777777" w:rsidR="001D15BE" w:rsidRDefault="00C674A1">
            <w:pPr>
              <w:spacing w:after="0" w:line="259" w:lineRule="auto"/>
              <w:ind w:left="2" w:firstLine="0"/>
              <w:jc w:val="left"/>
            </w:pPr>
            <w:r>
              <w:t xml:space="preserve">Okres świadczenia Usługi  </w:t>
            </w:r>
          </w:p>
        </w:tc>
        <w:tc>
          <w:tcPr>
            <w:tcW w:w="2026" w:type="dxa"/>
            <w:tcBorders>
              <w:top w:val="single" w:sz="4" w:space="0" w:color="000000"/>
              <w:left w:val="single" w:sz="4" w:space="0" w:color="000000"/>
              <w:bottom w:val="single" w:sz="4" w:space="0" w:color="000000"/>
              <w:right w:val="single" w:sz="4" w:space="0" w:color="000000"/>
            </w:tcBorders>
            <w:vAlign w:val="center"/>
          </w:tcPr>
          <w:p w14:paraId="16643935" w14:textId="67C4DC4B" w:rsidR="001D15BE" w:rsidRPr="00F41A64" w:rsidRDefault="00C674A1" w:rsidP="00F41A64">
            <w:pPr>
              <w:pStyle w:val="Akapitzlist"/>
              <w:numPr>
                <w:ilvl w:val="0"/>
                <w:numId w:val="11"/>
              </w:numPr>
              <w:spacing w:after="0" w:line="259" w:lineRule="auto"/>
              <w:rPr>
                <w:rFonts w:ascii="Wingdings" w:eastAsia="Wingdings" w:hAnsi="Wingdings" w:cs="Wingdings"/>
              </w:rPr>
            </w:pPr>
            <w:r>
              <w:t xml:space="preserve">12 miesięcy </w:t>
            </w:r>
          </w:p>
        </w:tc>
        <w:tc>
          <w:tcPr>
            <w:tcW w:w="2084" w:type="dxa"/>
            <w:tcBorders>
              <w:top w:val="single" w:sz="4" w:space="0" w:color="000000"/>
              <w:left w:val="single" w:sz="4" w:space="0" w:color="000000"/>
              <w:bottom w:val="single" w:sz="4" w:space="0" w:color="000000"/>
              <w:right w:val="single" w:sz="4" w:space="0" w:color="000000"/>
            </w:tcBorders>
            <w:vAlign w:val="center"/>
          </w:tcPr>
          <w:p w14:paraId="1DF3698B" w14:textId="70F5A7BE" w:rsidR="001D15BE" w:rsidRDefault="00C674A1" w:rsidP="00F41A64">
            <w:pPr>
              <w:pStyle w:val="Akapitzlist"/>
              <w:numPr>
                <w:ilvl w:val="0"/>
                <w:numId w:val="11"/>
              </w:numPr>
              <w:spacing w:after="0" w:line="259" w:lineRule="auto"/>
            </w:pPr>
            <w:r>
              <w:t xml:space="preserve">24 miesięcy </w:t>
            </w:r>
          </w:p>
        </w:tc>
        <w:tc>
          <w:tcPr>
            <w:tcW w:w="2264" w:type="dxa"/>
            <w:tcBorders>
              <w:top w:val="single" w:sz="4" w:space="0" w:color="000000"/>
              <w:left w:val="single" w:sz="4" w:space="0" w:color="000000"/>
              <w:bottom w:val="single" w:sz="4" w:space="0" w:color="000000"/>
              <w:right w:val="single" w:sz="4" w:space="0" w:color="000000"/>
            </w:tcBorders>
            <w:vAlign w:val="center"/>
          </w:tcPr>
          <w:p w14:paraId="1E24B152" w14:textId="2E51B4C9" w:rsidR="001D15BE" w:rsidRDefault="00C674A1" w:rsidP="00F41A64">
            <w:pPr>
              <w:pStyle w:val="Akapitzlist"/>
              <w:numPr>
                <w:ilvl w:val="0"/>
                <w:numId w:val="11"/>
              </w:numPr>
              <w:spacing w:after="0" w:line="259" w:lineRule="auto"/>
              <w:ind w:right="1"/>
            </w:pPr>
            <w:r>
              <w:t xml:space="preserve">czas nieokreślony </w:t>
            </w:r>
          </w:p>
        </w:tc>
      </w:tr>
      <w:tr w:rsidR="001D15BE" w14:paraId="677AC82E" w14:textId="77777777">
        <w:trPr>
          <w:trHeight w:val="517"/>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14:paraId="7B0F2F08" w14:textId="7D09EC3D" w:rsidR="001D15BE" w:rsidRDefault="00C674A1" w:rsidP="00594A60">
            <w:pPr>
              <w:pStyle w:val="Akapitzlist"/>
              <w:numPr>
                <w:ilvl w:val="0"/>
                <w:numId w:val="11"/>
              </w:numPr>
              <w:spacing w:after="39" w:line="259" w:lineRule="auto"/>
              <w:jc w:val="left"/>
            </w:pPr>
            <w:r>
              <w:t xml:space="preserve">Parametry techniczne </w:t>
            </w:r>
          </w:p>
          <w:p w14:paraId="108C503A" w14:textId="77777777" w:rsidR="001D15BE" w:rsidRDefault="00C674A1">
            <w:pPr>
              <w:spacing w:after="0" w:line="259" w:lineRule="auto"/>
              <w:ind w:left="2" w:firstLine="0"/>
              <w:jc w:val="left"/>
            </w:pPr>
            <w:r>
              <w:t>K</w:t>
            </w:r>
            <w:r>
              <w:t xml:space="preserve">abla  </w:t>
            </w:r>
          </w:p>
        </w:tc>
        <w:tc>
          <w:tcPr>
            <w:tcW w:w="6373" w:type="dxa"/>
            <w:gridSpan w:val="3"/>
            <w:tcBorders>
              <w:top w:val="single" w:sz="4" w:space="0" w:color="000000"/>
              <w:left w:val="single" w:sz="4" w:space="0" w:color="000000"/>
              <w:bottom w:val="single" w:sz="4" w:space="0" w:color="000000"/>
              <w:right w:val="single" w:sz="4" w:space="0" w:color="000000"/>
            </w:tcBorders>
            <w:vAlign w:val="center"/>
          </w:tcPr>
          <w:p w14:paraId="71EE8BEC" w14:textId="77777777" w:rsidR="001D15BE" w:rsidRDefault="00C674A1">
            <w:pPr>
              <w:spacing w:after="0" w:line="259" w:lineRule="auto"/>
              <w:ind w:left="0" w:firstLine="0"/>
              <w:jc w:val="left"/>
            </w:pPr>
            <w:r>
              <w:t>Ilość kabli (</w:t>
            </w:r>
            <w:proofErr w:type="spellStart"/>
            <w:r>
              <w:t>szt</w:t>
            </w:r>
            <w:proofErr w:type="spellEnd"/>
            <w:r>
              <w:t xml:space="preserve">) - </w:t>
            </w:r>
            <w:r>
              <w:rPr>
                <w:shd w:val="clear" w:color="auto" w:fill="FFFF00"/>
              </w:rPr>
              <w:t>________________________</w:t>
            </w:r>
            <w:r>
              <w:t xml:space="preserve"> </w:t>
            </w:r>
          </w:p>
        </w:tc>
      </w:tr>
      <w:tr w:rsidR="001D15BE" w14:paraId="7CF9180D" w14:textId="77777777">
        <w:trPr>
          <w:trHeight w:val="516"/>
        </w:trPr>
        <w:tc>
          <w:tcPr>
            <w:tcW w:w="0" w:type="auto"/>
            <w:vMerge/>
            <w:tcBorders>
              <w:top w:val="nil"/>
              <w:left w:val="single" w:sz="4" w:space="0" w:color="000000"/>
              <w:bottom w:val="nil"/>
              <w:right w:val="single" w:sz="4" w:space="0" w:color="000000"/>
            </w:tcBorders>
          </w:tcPr>
          <w:p w14:paraId="6C5E78D5" w14:textId="77777777" w:rsidR="001D15BE" w:rsidRDefault="001D15BE">
            <w:pPr>
              <w:spacing w:after="160" w:line="259" w:lineRule="auto"/>
              <w:ind w:left="0" w:firstLine="0"/>
              <w:jc w:val="left"/>
            </w:pPr>
          </w:p>
        </w:tc>
        <w:tc>
          <w:tcPr>
            <w:tcW w:w="6373" w:type="dxa"/>
            <w:gridSpan w:val="3"/>
            <w:tcBorders>
              <w:top w:val="single" w:sz="4" w:space="0" w:color="000000"/>
              <w:left w:val="single" w:sz="4" w:space="0" w:color="000000"/>
              <w:bottom w:val="single" w:sz="4" w:space="0" w:color="000000"/>
              <w:right w:val="single" w:sz="4" w:space="0" w:color="000000"/>
            </w:tcBorders>
            <w:vAlign w:val="center"/>
          </w:tcPr>
          <w:p w14:paraId="7F4E6156" w14:textId="77777777" w:rsidR="001D15BE" w:rsidRDefault="00C674A1">
            <w:pPr>
              <w:spacing w:after="0" w:line="259" w:lineRule="auto"/>
              <w:ind w:left="0" w:firstLine="0"/>
              <w:jc w:val="left"/>
            </w:pPr>
            <w:r>
              <w:t xml:space="preserve">Typ Kabla - </w:t>
            </w:r>
            <w:r>
              <w:rPr>
                <w:shd w:val="clear" w:color="auto" w:fill="FFFF00"/>
              </w:rPr>
              <w:t>________________________</w:t>
            </w:r>
            <w:r>
              <w:t xml:space="preserve"> </w:t>
            </w:r>
          </w:p>
        </w:tc>
      </w:tr>
      <w:tr w:rsidR="001D15BE" w14:paraId="7B4020F3" w14:textId="77777777">
        <w:trPr>
          <w:trHeight w:val="542"/>
        </w:trPr>
        <w:tc>
          <w:tcPr>
            <w:tcW w:w="0" w:type="auto"/>
            <w:vMerge/>
            <w:tcBorders>
              <w:top w:val="nil"/>
              <w:left w:val="single" w:sz="4" w:space="0" w:color="000000"/>
              <w:bottom w:val="single" w:sz="4" w:space="0" w:color="000000"/>
              <w:right w:val="single" w:sz="4" w:space="0" w:color="000000"/>
            </w:tcBorders>
          </w:tcPr>
          <w:p w14:paraId="7B1C95A4" w14:textId="77777777" w:rsidR="001D15BE" w:rsidRDefault="001D15BE">
            <w:pPr>
              <w:spacing w:after="160" w:line="259" w:lineRule="auto"/>
              <w:ind w:left="0" w:firstLine="0"/>
              <w:jc w:val="left"/>
            </w:pPr>
          </w:p>
        </w:tc>
        <w:tc>
          <w:tcPr>
            <w:tcW w:w="6373" w:type="dxa"/>
            <w:gridSpan w:val="3"/>
            <w:tcBorders>
              <w:top w:val="single" w:sz="4" w:space="0" w:color="000000"/>
              <w:left w:val="single" w:sz="4" w:space="0" w:color="000000"/>
              <w:bottom w:val="single" w:sz="4" w:space="0" w:color="000000"/>
              <w:right w:val="single" w:sz="4" w:space="0" w:color="000000"/>
            </w:tcBorders>
            <w:vAlign w:val="center"/>
          </w:tcPr>
          <w:p w14:paraId="12A5BC93" w14:textId="77777777" w:rsidR="001D15BE" w:rsidRDefault="00C674A1">
            <w:pPr>
              <w:spacing w:after="0" w:line="259" w:lineRule="auto"/>
              <w:ind w:left="0" w:firstLine="0"/>
              <w:jc w:val="left"/>
            </w:pPr>
            <w:r>
              <w:t xml:space="preserve">Średnica Kabla - </w:t>
            </w:r>
            <w:r>
              <w:rPr>
                <w:shd w:val="clear" w:color="auto" w:fill="FFFF00"/>
              </w:rPr>
              <w:t>____________________</w:t>
            </w:r>
            <w:r>
              <w:t xml:space="preserve"> </w:t>
            </w:r>
          </w:p>
        </w:tc>
      </w:tr>
    </w:tbl>
    <w:p w14:paraId="1E2E022D" w14:textId="77777777" w:rsidR="00A865B9" w:rsidRDefault="00A865B9">
      <w:pPr>
        <w:spacing w:after="98" w:line="259" w:lineRule="auto"/>
        <w:ind w:left="-5"/>
        <w:jc w:val="left"/>
        <w:rPr>
          <w:shd w:val="clear" w:color="auto" w:fill="FFFF00"/>
        </w:rPr>
      </w:pPr>
    </w:p>
    <w:p w14:paraId="663D0A67" w14:textId="5B0306F0" w:rsidR="001D15BE" w:rsidRDefault="00C674A1">
      <w:pPr>
        <w:spacing w:after="98" w:line="259" w:lineRule="auto"/>
        <w:ind w:left="-5"/>
        <w:jc w:val="left"/>
      </w:pPr>
      <w:r>
        <w:rPr>
          <w:shd w:val="clear" w:color="auto" w:fill="FFFF00"/>
        </w:rPr>
        <w:t>____________________________________</w:t>
      </w:r>
      <w:r>
        <w:t xml:space="preserve"> </w:t>
      </w:r>
    </w:p>
    <w:p w14:paraId="4EC502A2" w14:textId="77777777" w:rsidR="001D15BE" w:rsidRDefault="00C674A1">
      <w:pPr>
        <w:spacing w:after="55" w:line="259" w:lineRule="auto"/>
        <w:ind w:left="-5"/>
        <w:jc w:val="left"/>
        <w:rPr>
          <w:b/>
        </w:rPr>
      </w:pPr>
      <w:r>
        <w:rPr>
          <w:b/>
        </w:rPr>
        <w:t xml:space="preserve">Za OK </w:t>
      </w:r>
    </w:p>
    <w:p w14:paraId="46538646" w14:textId="77777777" w:rsidR="00F41A64" w:rsidRDefault="00F41A64">
      <w:pPr>
        <w:spacing w:after="55" w:line="259" w:lineRule="auto"/>
        <w:ind w:left="-5"/>
        <w:jc w:val="left"/>
      </w:pPr>
    </w:p>
    <w:p w14:paraId="7702EC4C" w14:textId="77777777" w:rsidR="001D15BE" w:rsidRDefault="00C674A1">
      <w:pPr>
        <w:spacing w:after="99" w:line="259" w:lineRule="auto"/>
      </w:pPr>
      <w:r>
        <w:rPr>
          <w:b/>
        </w:rPr>
        <w:t>Załącznik nr 3</w:t>
      </w:r>
      <w:r>
        <w:t xml:space="preserve"> do Umowy o świadczenie Usługi – Protokół zdawczo-odbiorczy  </w:t>
      </w:r>
      <w:r>
        <w:rPr>
          <w:b/>
        </w:rPr>
        <w:t>(</w:t>
      </w:r>
      <w:r>
        <w:rPr>
          <w:b/>
          <w:i/>
        </w:rPr>
        <w:t>wzór</w:t>
      </w:r>
      <w:r>
        <w:rPr>
          <w:b/>
        </w:rPr>
        <w:t>)</w:t>
      </w:r>
      <w:r>
        <w:t xml:space="preserve"> </w:t>
      </w:r>
    </w:p>
    <w:p w14:paraId="46300B95" w14:textId="77777777" w:rsidR="001D15BE" w:rsidRDefault="00C674A1">
      <w:pPr>
        <w:spacing w:after="214" w:line="259" w:lineRule="auto"/>
        <w:ind w:left="0" w:firstLine="0"/>
        <w:jc w:val="left"/>
      </w:pPr>
      <w:r>
        <w:rPr>
          <w:b/>
        </w:rPr>
        <w:t xml:space="preserve"> </w:t>
      </w:r>
    </w:p>
    <w:p w14:paraId="3C39233A" w14:textId="77777777" w:rsidR="001D15BE" w:rsidRDefault="00C674A1">
      <w:pPr>
        <w:pStyle w:val="Nagwek1"/>
        <w:spacing w:after="177"/>
        <w:ind w:left="728" w:right="722"/>
      </w:pPr>
      <w:r>
        <w:t xml:space="preserve">Protokół Zdawczo – Odbiorczy  </w:t>
      </w:r>
    </w:p>
    <w:p w14:paraId="77094893" w14:textId="77777777" w:rsidR="001D15BE" w:rsidRDefault="00C674A1">
      <w:pPr>
        <w:spacing w:after="0" w:line="259" w:lineRule="auto"/>
        <w:ind w:left="0" w:firstLine="0"/>
        <w:jc w:val="left"/>
      </w:pPr>
      <w:r>
        <w:t xml:space="preserve"> </w:t>
      </w:r>
    </w:p>
    <w:tbl>
      <w:tblPr>
        <w:tblStyle w:val="TableGrid"/>
        <w:tblW w:w="9894" w:type="dxa"/>
        <w:tblInd w:w="5" w:type="dxa"/>
        <w:tblCellMar>
          <w:top w:w="12" w:type="dxa"/>
          <w:left w:w="110" w:type="dxa"/>
          <w:bottom w:w="0" w:type="dxa"/>
          <w:right w:w="38" w:type="dxa"/>
        </w:tblCellMar>
        <w:tblLook w:val="04A0" w:firstRow="1" w:lastRow="0" w:firstColumn="1" w:lastColumn="0" w:noHBand="0" w:noVBand="1"/>
      </w:tblPr>
      <w:tblGrid>
        <w:gridCol w:w="2093"/>
        <w:gridCol w:w="7801"/>
      </w:tblGrid>
      <w:tr w:rsidR="001D15BE" w14:paraId="0C2C6D1E" w14:textId="77777777">
        <w:trPr>
          <w:trHeight w:val="1510"/>
        </w:trPr>
        <w:tc>
          <w:tcPr>
            <w:tcW w:w="2093" w:type="dxa"/>
            <w:tcBorders>
              <w:top w:val="single" w:sz="4" w:space="0" w:color="000000"/>
              <w:left w:val="single" w:sz="4" w:space="0" w:color="000000"/>
              <w:bottom w:val="single" w:sz="4" w:space="0" w:color="000000"/>
              <w:right w:val="single" w:sz="4" w:space="0" w:color="000000"/>
            </w:tcBorders>
          </w:tcPr>
          <w:p w14:paraId="3A322DCF" w14:textId="77777777" w:rsidR="001D15BE" w:rsidRDefault="00C674A1">
            <w:pPr>
              <w:spacing w:after="0" w:line="259" w:lineRule="auto"/>
              <w:ind w:left="0" w:firstLine="0"/>
              <w:jc w:val="left"/>
            </w:pPr>
            <w:r>
              <w:rPr>
                <w:b/>
              </w:rPr>
              <w:t>Dane OSD</w:t>
            </w:r>
            <w: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32142229" w14:textId="77777777" w:rsidR="001D15BE" w:rsidRDefault="00C674A1">
            <w:pPr>
              <w:spacing w:after="47" w:line="259" w:lineRule="auto"/>
              <w:ind w:left="0" w:firstLine="0"/>
              <w:jc w:val="left"/>
            </w:pPr>
            <w:r>
              <w:rPr>
                <w:b/>
              </w:rPr>
              <w:t>Nazwa firmy/Imię i nazwisko: Pavel Žižka ORELSOFT.PL z oddziałem w Prudniku</w:t>
            </w:r>
            <w:r>
              <w:t xml:space="preserve"> </w:t>
            </w:r>
          </w:p>
          <w:p w14:paraId="496F4F11" w14:textId="77777777" w:rsidR="001D15BE" w:rsidRDefault="00C674A1">
            <w:pPr>
              <w:spacing w:after="0" w:line="303" w:lineRule="auto"/>
              <w:ind w:left="0" w:firstLine="0"/>
              <w:jc w:val="left"/>
            </w:pPr>
            <w:r>
              <w:rPr>
                <w:b/>
              </w:rPr>
              <w:t>Adres siedziby</w:t>
            </w:r>
            <w:r>
              <w:t xml:space="preserve">: Na Veselce 1013, Upice 542 32, ul. Zamkowa 2, 48-200 Prudnik </w:t>
            </w:r>
            <w:r>
              <w:rPr>
                <w:b/>
              </w:rPr>
              <w:t xml:space="preserve">KRS: </w:t>
            </w:r>
            <w:r>
              <w:t xml:space="preserve">0001051507 </w:t>
            </w:r>
          </w:p>
          <w:p w14:paraId="4E3926A7" w14:textId="77777777" w:rsidR="001D15BE" w:rsidRDefault="00C674A1">
            <w:pPr>
              <w:spacing w:after="19" w:line="259" w:lineRule="auto"/>
              <w:ind w:left="0" w:firstLine="0"/>
              <w:jc w:val="left"/>
            </w:pPr>
            <w:r>
              <w:rPr>
                <w:b/>
              </w:rPr>
              <w:t>REGON:</w:t>
            </w:r>
            <w:r>
              <w:t xml:space="preserve"> </w:t>
            </w:r>
            <w:r>
              <w:t>52604741900000</w:t>
            </w:r>
            <w:r>
              <w:rPr>
                <w:b/>
              </w:rPr>
              <w:t xml:space="preserve"> </w:t>
            </w:r>
          </w:p>
          <w:p w14:paraId="018CA897" w14:textId="77777777" w:rsidR="001D15BE" w:rsidRDefault="00C674A1">
            <w:pPr>
              <w:spacing w:after="0" w:line="259" w:lineRule="auto"/>
              <w:ind w:left="0" w:firstLine="0"/>
              <w:jc w:val="left"/>
            </w:pPr>
            <w:r>
              <w:rPr>
                <w:b/>
              </w:rPr>
              <w:t xml:space="preserve"> </w:t>
            </w:r>
          </w:p>
        </w:tc>
      </w:tr>
      <w:tr w:rsidR="001D15BE" w14:paraId="1FBDB43E" w14:textId="77777777">
        <w:trPr>
          <w:trHeight w:val="2108"/>
        </w:trPr>
        <w:tc>
          <w:tcPr>
            <w:tcW w:w="2093" w:type="dxa"/>
            <w:tcBorders>
              <w:top w:val="single" w:sz="4" w:space="0" w:color="000000"/>
              <w:left w:val="single" w:sz="4" w:space="0" w:color="000000"/>
              <w:bottom w:val="single" w:sz="4" w:space="0" w:color="000000"/>
              <w:right w:val="single" w:sz="4" w:space="0" w:color="000000"/>
            </w:tcBorders>
          </w:tcPr>
          <w:p w14:paraId="1F62DD96" w14:textId="77777777" w:rsidR="001D15BE" w:rsidRDefault="00C674A1">
            <w:pPr>
              <w:spacing w:after="0" w:line="259" w:lineRule="auto"/>
              <w:ind w:left="0" w:firstLine="0"/>
              <w:jc w:val="left"/>
            </w:pPr>
            <w:r>
              <w:rPr>
                <w:b/>
              </w:rPr>
              <w:t>Dane OK</w:t>
            </w:r>
            <w: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2EDB7FA0" w14:textId="77777777" w:rsidR="001D15BE" w:rsidRDefault="00C674A1">
            <w:pPr>
              <w:spacing w:after="0" w:line="314" w:lineRule="auto"/>
              <w:ind w:left="0" w:right="4287" w:firstLine="0"/>
              <w:jc w:val="left"/>
            </w:pPr>
            <w:r>
              <w:rPr>
                <w:b/>
              </w:rPr>
              <w:t xml:space="preserve">Nazwa firmy/ Imię nazwisko: </w:t>
            </w:r>
            <w:r>
              <w:t xml:space="preserve"> </w:t>
            </w:r>
            <w:r>
              <w:rPr>
                <w:b/>
              </w:rPr>
              <w:t xml:space="preserve">Adres siedziby: </w:t>
            </w:r>
          </w:p>
          <w:p w14:paraId="35BBDAD4" w14:textId="77777777" w:rsidR="001D15BE" w:rsidRDefault="00C674A1">
            <w:pPr>
              <w:spacing w:after="51" w:line="259" w:lineRule="auto"/>
              <w:ind w:left="0" w:firstLine="0"/>
              <w:jc w:val="left"/>
            </w:pPr>
            <w:r>
              <w:rPr>
                <w:b/>
              </w:rPr>
              <w:t xml:space="preserve">NIP: </w:t>
            </w:r>
          </w:p>
          <w:p w14:paraId="02C6D3F8" w14:textId="77777777" w:rsidR="001D15BE" w:rsidRDefault="00C674A1">
            <w:pPr>
              <w:spacing w:after="32" w:line="314" w:lineRule="auto"/>
              <w:ind w:left="0" w:right="6311" w:firstLine="0"/>
              <w:jc w:val="left"/>
            </w:pPr>
            <w:r>
              <w:rPr>
                <w:b/>
              </w:rPr>
              <w:t xml:space="preserve">REGON: KRS: </w:t>
            </w:r>
          </w:p>
          <w:p w14:paraId="20BE7DE7" w14:textId="77777777" w:rsidR="001D15BE" w:rsidRDefault="00C674A1">
            <w:pPr>
              <w:spacing w:after="53" w:line="259" w:lineRule="auto"/>
              <w:ind w:left="0" w:firstLine="0"/>
              <w:jc w:val="left"/>
            </w:pPr>
            <w:r>
              <w:rPr>
                <w:b/>
              </w:rPr>
              <w:t xml:space="preserve">Wysokość kapitału zakładowego: </w:t>
            </w:r>
          </w:p>
          <w:p w14:paraId="46F0D239" w14:textId="77777777" w:rsidR="001D15BE" w:rsidRDefault="00C674A1">
            <w:pPr>
              <w:spacing w:after="0" w:line="259" w:lineRule="auto"/>
              <w:ind w:left="0" w:firstLine="0"/>
              <w:jc w:val="left"/>
            </w:pPr>
            <w:r>
              <w:rPr>
                <w:b/>
              </w:rPr>
              <w:t>Dane kontaktowe:</w:t>
            </w:r>
            <w:r>
              <w:t xml:space="preserve"> </w:t>
            </w:r>
          </w:p>
        </w:tc>
      </w:tr>
      <w:tr w:rsidR="001D15BE" w14:paraId="0D4AD3C0" w14:textId="77777777">
        <w:trPr>
          <w:trHeight w:val="756"/>
        </w:trPr>
        <w:tc>
          <w:tcPr>
            <w:tcW w:w="2093" w:type="dxa"/>
            <w:tcBorders>
              <w:top w:val="single" w:sz="4" w:space="0" w:color="000000"/>
              <w:left w:val="single" w:sz="4" w:space="0" w:color="000000"/>
              <w:bottom w:val="single" w:sz="4" w:space="0" w:color="000000"/>
              <w:right w:val="single" w:sz="4" w:space="0" w:color="000000"/>
            </w:tcBorders>
          </w:tcPr>
          <w:p w14:paraId="4BB878B4" w14:textId="77777777" w:rsidR="001D15BE" w:rsidRDefault="00C674A1">
            <w:pPr>
              <w:spacing w:after="0" w:line="259" w:lineRule="auto"/>
              <w:ind w:left="0" w:firstLine="0"/>
              <w:jc w:val="left"/>
            </w:pPr>
            <w:r>
              <w:rPr>
                <w:b/>
              </w:rPr>
              <w:t xml:space="preserve">Numer Zamówienia  </w:t>
            </w:r>
          </w:p>
        </w:tc>
        <w:tc>
          <w:tcPr>
            <w:tcW w:w="7802" w:type="dxa"/>
            <w:tcBorders>
              <w:top w:val="single" w:sz="4" w:space="0" w:color="000000"/>
              <w:left w:val="single" w:sz="4" w:space="0" w:color="000000"/>
              <w:bottom w:val="single" w:sz="4" w:space="0" w:color="000000"/>
              <w:right w:val="single" w:sz="4" w:space="0" w:color="000000"/>
            </w:tcBorders>
          </w:tcPr>
          <w:p w14:paraId="7EFB647C" w14:textId="77777777" w:rsidR="001D15BE" w:rsidRDefault="00C674A1">
            <w:pPr>
              <w:spacing w:after="0" w:line="259" w:lineRule="auto"/>
              <w:ind w:left="0" w:firstLine="0"/>
              <w:jc w:val="left"/>
            </w:pPr>
            <w:r>
              <w:t xml:space="preserve"> </w:t>
            </w:r>
          </w:p>
        </w:tc>
      </w:tr>
      <w:tr w:rsidR="001D15BE" w14:paraId="2C0FDFA8" w14:textId="77777777">
        <w:trPr>
          <w:trHeight w:val="1205"/>
        </w:trPr>
        <w:tc>
          <w:tcPr>
            <w:tcW w:w="2093" w:type="dxa"/>
            <w:tcBorders>
              <w:top w:val="single" w:sz="4" w:space="0" w:color="000000"/>
              <w:left w:val="single" w:sz="4" w:space="0" w:color="000000"/>
              <w:bottom w:val="single" w:sz="4" w:space="0" w:color="000000"/>
              <w:right w:val="single" w:sz="4" w:space="0" w:color="000000"/>
            </w:tcBorders>
          </w:tcPr>
          <w:p w14:paraId="0AAA130B" w14:textId="77777777" w:rsidR="001D15BE" w:rsidRDefault="00C674A1">
            <w:pPr>
              <w:spacing w:after="0" w:line="259" w:lineRule="auto"/>
              <w:ind w:left="0" w:firstLine="0"/>
              <w:jc w:val="left"/>
            </w:pPr>
            <w:r>
              <w:rPr>
                <w:b/>
              </w:rPr>
              <w:t xml:space="preserve">Czy Zamówienie zostało zrealizowane w całości? </w:t>
            </w:r>
          </w:p>
        </w:tc>
        <w:tc>
          <w:tcPr>
            <w:tcW w:w="7802" w:type="dxa"/>
            <w:tcBorders>
              <w:top w:val="single" w:sz="4" w:space="0" w:color="000000"/>
              <w:left w:val="single" w:sz="4" w:space="0" w:color="000000"/>
              <w:bottom w:val="single" w:sz="4" w:space="0" w:color="000000"/>
              <w:right w:val="single" w:sz="4" w:space="0" w:color="000000"/>
            </w:tcBorders>
          </w:tcPr>
          <w:p w14:paraId="3E282737" w14:textId="5EFBB107" w:rsidR="00F41A64" w:rsidRDefault="00C674A1" w:rsidP="00F41A64">
            <w:pPr>
              <w:pStyle w:val="Akapitzlist"/>
              <w:numPr>
                <w:ilvl w:val="0"/>
                <w:numId w:val="14"/>
              </w:numPr>
              <w:spacing w:after="0" w:line="259" w:lineRule="auto"/>
              <w:ind w:right="61"/>
            </w:pPr>
            <w:r>
              <w:t xml:space="preserve">tak                                   </w:t>
            </w:r>
          </w:p>
          <w:p w14:paraId="39A93981" w14:textId="257537A8" w:rsidR="001D15BE" w:rsidRDefault="00C674A1" w:rsidP="00F41A64">
            <w:pPr>
              <w:pStyle w:val="Akapitzlist"/>
              <w:numPr>
                <w:ilvl w:val="0"/>
                <w:numId w:val="13"/>
              </w:numPr>
              <w:spacing w:after="0" w:line="259" w:lineRule="auto"/>
              <w:ind w:right="70"/>
            </w:pPr>
            <w:r>
              <w:t xml:space="preserve"> </w:t>
            </w:r>
            <w:r>
              <w:t xml:space="preserve">nie </w:t>
            </w:r>
          </w:p>
        </w:tc>
      </w:tr>
      <w:tr w:rsidR="001D15BE" w14:paraId="48801298" w14:textId="77777777">
        <w:trPr>
          <w:trHeight w:val="1208"/>
        </w:trPr>
        <w:tc>
          <w:tcPr>
            <w:tcW w:w="2093" w:type="dxa"/>
            <w:tcBorders>
              <w:top w:val="single" w:sz="4" w:space="0" w:color="000000"/>
              <w:left w:val="single" w:sz="4" w:space="0" w:color="000000"/>
              <w:bottom w:val="single" w:sz="4" w:space="0" w:color="000000"/>
              <w:right w:val="single" w:sz="4" w:space="0" w:color="000000"/>
            </w:tcBorders>
          </w:tcPr>
          <w:p w14:paraId="7804090B" w14:textId="77777777" w:rsidR="001D15BE" w:rsidRDefault="00C674A1">
            <w:pPr>
              <w:spacing w:after="0" w:line="314" w:lineRule="auto"/>
              <w:ind w:left="0" w:firstLine="0"/>
              <w:jc w:val="left"/>
            </w:pPr>
            <w:r>
              <w:rPr>
                <w:b/>
              </w:rPr>
              <w:t xml:space="preserve">Przyczyny niezrealizowania </w:t>
            </w:r>
          </w:p>
          <w:p w14:paraId="4DDBE31B" w14:textId="77777777" w:rsidR="001D15BE" w:rsidRDefault="00C674A1">
            <w:pPr>
              <w:spacing w:after="0" w:line="259" w:lineRule="auto"/>
              <w:ind w:left="0" w:firstLine="0"/>
              <w:jc w:val="left"/>
            </w:pPr>
            <w:r>
              <w:rPr>
                <w:b/>
              </w:rPr>
              <w:t xml:space="preserve">Zamówienia w całości </w:t>
            </w:r>
          </w:p>
        </w:tc>
        <w:tc>
          <w:tcPr>
            <w:tcW w:w="7802" w:type="dxa"/>
            <w:tcBorders>
              <w:top w:val="single" w:sz="4" w:space="0" w:color="000000"/>
              <w:left w:val="single" w:sz="4" w:space="0" w:color="000000"/>
              <w:bottom w:val="single" w:sz="4" w:space="0" w:color="000000"/>
              <w:right w:val="single" w:sz="4" w:space="0" w:color="000000"/>
            </w:tcBorders>
          </w:tcPr>
          <w:p w14:paraId="07A4633F" w14:textId="77777777" w:rsidR="001D15BE" w:rsidRDefault="00C674A1">
            <w:pPr>
              <w:spacing w:after="0" w:line="259" w:lineRule="auto"/>
              <w:ind w:left="0" w:firstLine="0"/>
              <w:jc w:val="left"/>
            </w:pPr>
            <w:r>
              <w:t xml:space="preserve"> </w:t>
            </w:r>
          </w:p>
        </w:tc>
      </w:tr>
      <w:tr w:rsidR="001D15BE" w14:paraId="268AA274" w14:textId="77777777">
        <w:trPr>
          <w:trHeight w:val="1505"/>
        </w:trPr>
        <w:tc>
          <w:tcPr>
            <w:tcW w:w="2093" w:type="dxa"/>
            <w:tcBorders>
              <w:top w:val="single" w:sz="4" w:space="0" w:color="000000"/>
              <w:left w:val="single" w:sz="4" w:space="0" w:color="000000"/>
              <w:bottom w:val="single" w:sz="4" w:space="0" w:color="000000"/>
              <w:right w:val="single" w:sz="4" w:space="0" w:color="000000"/>
            </w:tcBorders>
          </w:tcPr>
          <w:p w14:paraId="74563F96" w14:textId="77777777" w:rsidR="001D15BE" w:rsidRDefault="00C674A1">
            <w:pPr>
              <w:spacing w:after="72" w:line="259" w:lineRule="auto"/>
              <w:ind w:left="0" w:firstLine="0"/>
              <w:jc w:val="left"/>
            </w:pPr>
            <w:r>
              <w:rPr>
                <w:b/>
              </w:rPr>
              <w:t xml:space="preserve">Data realizacji </w:t>
            </w:r>
          </w:p>
          <w:p w14:paraId="2BD24CB0" w14:textId="77777777" w:rsidR="001D15BE" w:rsidRDefault="00C674A1">
            <w:pPr>
              <w:spacing w:after="0" w:line="259" w:lineRule="auto"/>
              <w:ind w:left="0" w:firstLine="0"/>
              <w:jc w:val="left"/>
            </w:pPr>
            <w:r>
              <w:rPr>
                <w:b/>
              </w:rPr>
              <w:t xml:space="preserve">Zamówienia </w:t>
            </w:r>
            <w:r>
              <w:rPr>
                <w:i/>
              </w:rPr>
              <w:t>(tj. data podpisania protokołu zdawczo - odbiorczego)</w:t>
            </w:r>
            <w:r>
              <w:rPr>
                <w:b/>
              </w:rPr>
              <w:t xml:space="preserve"> </w:t>
            </w:r>
          </w:p>
        </w:tc>
        <w:tc>
          <w:tcPr>
            <w:tcW w:w="7802" w:type="dxa"/>
            <w:tcBorders>
              <w:top w:val="single" w:sz="4" w:space="0" w:color="000000"/>
              <w:left w:val="single" w:sz="4" w:space="0" w:color="000000"/>
              <w:bottom w:val="single" w:sz="4" w:space="0" w:color="000000"/>
              <w:right w:val="single" w:sz="4" w:space="0" w:color="000000"/>
            </w:tcBorders>
          </w:tcPr>
          <w:p w14:paraId="3DD4C4B1" w14:textId="77777777" w:rsidR="001D15BE" w:rsidRDefault="00C674A1">
            <w:pPr>
              <w:spacing w:after="0" w:line="259" w:lineRule="auto"/>
              <w:ind w:left="0" w:firstLine="0"/>
              <w:jc w:val="left"/>
            </w:pPr>
            <w:r>
              <w:t xml:space="preserve"> </w:t>
            </w:r>
          </w:p>
        </w:tc>
      </w:tr>
      <w:tr w:rsidR="001D15BE" w14:paraId="1A3A1709" w14:textId="77777777">
        <w:trPr>
          <w:trHeight w:val="2273"/>
        </w:trPr>
        <w:tc>
          <w:tcPr>
            <w:tcW w:w="2093" w:type="dxa"/>
            <w:tcBorders>
              <w:top w:val="single" w:sz="4" w:space="0" w:color="000000"/>
              <w:left w:val="single" w:sz="4" w:space="0" w:color="000000"/>
              <w:bottom w:val="single" w:sz="4" w:space="0" w:color="000000"/>
              <w:right w:val="single" w:sz="4" w:space="0" w:color="000000"/>
            </w:tcBorders>
          </w:tcPr>
          <w:p w14:paraId="2F87020D" w14:textId="77777777" w:rsidR="001D15BE" w:rsidRDefault="00C674A1">
            <w:pPr>
              <w:spacing w:after="0" w:line="259" w:lineRule="auto"/>
              <w:ind w:left="0" w:right="15" w:firstLine="0"/>
              <w:jc w:val="left"/>
            </w:pPr>
            <w:r>
              <w:rPr>
                <w:b/>
              </w:rPr>
              <w:t xml:space="preserve">Uwagi i zastrzeżenia </w:t>
            </w:r>
          </w:p>
        </w:tc>
        <w:tc>
          <w:tcPr>
            <w:tcW w:w="7802" w:type="dxa"/>
            <w:tcBorders>
              <w:top w:val="single" w:sz="4" w:space="0" w:color="000000"/>
              <w:left w:val="single" w:sz="4" w:space="0" w:color="000000"/>
              <w:bottom w:val="single" w:sz="4" w:space="0" w:color="000000"/>
              <w:right w:val="single" w:sz="4" w:space="0" w:color="000000"/>
            </w:tcBorders>
          </w:tcPr>
          <w:p w14:paraId="69667241" w14:textId="77777777" w:rsidR="001D15BE" w:rsidRDefault="00C674A1">
            <w:pPr>
              <w:spacing w:after="0" w:line="259" w:lineRule="auto"/>
              <w:ind w:left="0" w:firstLine="0"/>
              <w:jc w:val="left"/>
            </w:pPr>
            <w:r>
              <w:t xml:space="preserve"> </w:t>
            </w:r>
          </w:p>
        </w:tc>
      </w:tr>
    </w:tbl>
    <w:p w14:paraId="29357577" w14:textId="6996ABEA" w:rsidR="001D15BE" w:rsidRDefault="00594A60" w:rsidP="00594A60">
      <w:pPr>
        <w:spacing w:after="98" w:line="259" w:lineRule="auto"/>
        <w:ind w:left="0" w:firstLine="0"/>
        <w:jc w:val="left"/>
      </w:pPr>
      <w:r>
        <w:rPr>
          <w:shd w:val="clear" w:color="auto" w:fill="FFFF00"/>
        </w:rPr>
        <w:br/>
      </w:r>
      <w:r w:rsidR="00C674A1">
        <w:rPr>
          <w:shd w:val="clear" w:color="auto" w:fill="FFFF00"/>
        </w:rPr>
        <w:t>____________________________________</w:t>
      </w:r>
      <w:r w:rsidR="00C674A1">
        <w:t xml:space="preserve">                   </w:t>
      </w:r>
      <w:r w:rsidR="00C674A1">
        <w:rPr>
          <w:shd w:val="clear" w:color="auto" w:fill="FFFF00"/>
        </w:rPr>
        <w:t>________________________________</w:t>
      </w:r>
      <w:r w:rsidR="00C674A1">
        <w:t xml:space="preserve"> </w:t>
      </w:r>
    </w:p>
    <w:p w14:paraId="02E81D44" w14:textId="77777777" w:rsidR="001D15BE" w:rsidRDefault="00C674A1" w:rsidP="00594A60">
      <w:pPr>
        <w:tabs>
          <w:tab w:val="center" w:pos="1416"/>
          <w:tab w:val="center" w:pos="2124"/>
          <w:tab w:val="center" w:pos="2833"/>
          <w:tab w:val="center" w:pos="3541"/>
          <w:tab w:val="center" w:pos="4249"/>
          <w:tab w:val="center" w:pos="5372"/>
        </w:tabs>
        <w:spacing w:after="55" w:line="259" w:lineRule="auto"/>
        <w:ind w:left="0" w:firstLine="0"/>
        <w:jc w:val="left"/>
      </w:pPr>
      <w:r>
        <w:rPr>
          <w:b/>
        </w:rPr>
        <w:t xml:space="preserve">Za </w:t>
      </w:r>
      <w:proofErr w:type="gramStart"/>
      <w:r>
        <w:rPr>
          <w:b/>
        </w:rPr>
        <w:t xml:space="preserve">OK  </w:t>
      </w:r>
      <w:r>
        <w:rPr>
          <w:b/>
        </w:rPr>
        <w:tab/>
      </w:r>
      <w:proofErr w:type="gramEnd"/>
      <w:r>
        <w:rPr>
          <w:b/>
        </w:rPr>
        <w:t xml:space="preserve"> </w:t>
      </w:r>
      <w:r>
        <w:rPr>
          <w:b/>
        </w:rPr>
        <w:tab/>
        <w:t xml:space="preserve"> </w:t>
      </w:r>
      <w:r>
        <w:rPr>
          <w:b/>
        </w:rPr>
        <w:tab/>
        <w:t xml:space="preserve"> </w:t>
      </w:r>
      <w:r>
        <w:rPr>
          <w:b/>
        </w:rPr>
        <w:tab/>
        <w:t xml:space="preserve"> </w:t>
      </w:r>
      <w:r>
        <w:rPr>
          <w:b/>
        </w:rPr>
        <w:tab/>
        <w:t xml:space="preserve"> </w:t>
      </w:r>
      <w:proofErr w:type="gramStart"/>
      <w:r>
        <w:rPr>
          <w:b/>
        </w:rPr>
        <w:tab/>
        <w:t xml:space="preserve">  Za</w:t>
      </w:r>
      <w:proofErr w:type="gramEnd"/>
      <w:r>
        <w:rPr>
          <w:b/>
        </w:rPr>
        <w:t xml:space="preserve"> OSD</w:t>
      </w:r>
      <w:r>
        <w:t xml:space="preserve"> </w:t>
      </w:r>
    </w:p>
    <w:sectPr w:rsidR="001D15BE">
      <w:footerReference w:type="even" r:id="rId7"/>
      <w:footerReference w:type="default" r:id="rId8"/>
      <w:footerReference w:type="first" r:id="rId9"/>
      <w:pgSz w:w="11906" w:h="16838"/>
      <w:pgMar w:top="1423" w:right="1417" w:bottom="1703"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4217C" w14:textId="77777777" w:rsidR="00C674A1" w:rsidRDefault="00C674A1">
      <w:pPr>
        <w:spacing w:after="0" w:line="240" w:lineRule="auto"/>
      </w:pPr>
      <w:r>
        <w:separator/>
      </w:r>
    </w:p>
  </w:endnote>
  <w:endnote w:type="continuationSeparator" w:id="0">
    <w:p w14:paraId="7E6F1CC3" w14:textId="77777777" w:rsidR="00C674A1" w:rsidRDefault="00C6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44A25" w14:textId="77777777" w:rsidR="001D15BE" w:rsidRDefault="00C674A1">
    <w:pPr>
      <w:spacing w:after="0" w:line="259" w:lineRule="auto"/>
      <w:ind w:left="0" w:right="-55" w:firstLine="0"/>
      <w:jc w:val="right"/>
    </w:pPr>
    <w:r>
      <w:rPr>
        <w:noProof/>
      </w:rPr>
      <w:drawing>
        <wp:anchor distT="0" distB="0" distL="114300" distR="114300" simplePos="0" relativeHeight="251658240" behindDoc="0" locked="0" layoutInCell="1" allowOverlap="0" wp14:anchorId="582CD6A8" wp14:editId="4B33CA44">
          <wp:simplePos x="0" y="0"/>
          <wp:positionH relativeFrom="page">
            <wp:posOffset>899795</wp:posOffset>
          </wp:positionH>
          <wp:positionV relativeFrom="page">
            <wp:posOffset>9648851</wp:posOffset>
          </wp:positionV>
          <wp:extent cx="5742862" cy="59375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B8501" w14:textId="77777777" w:rsidR="001D15BE" w:rsidRDefault="00C674A1">
    <w:pPr>
      <w:spacing w:after="0" w:line="259" w:lineRule="auto"/>
      <w:ind w:left="0" w:right="-55" w:firstLine="0"/>
      <w:jc w:val="right"/>
    </w:pPr>
    <w:r>
      <w:rPr>
        <w:noProof/>
      </w:rPr>
      <w:drawing>
        <wp:anchor distT="0" distB="0" distL="114300" distR="114300" simplePos="0" relativeHeight="251659264" behindDoc="0" locked="0" layoutInCell="1" allowOverlap="0" wp14:anchorId="1CE36760" wp14:editId="5B018B17">
          <wp:simplePos x="0" y="0"/>
          <wp:positionH relativeFrom="page">
            <wp:posOffset>899795</wp:posOffset>
          </wp:positionH>
          <wp:positionV relativeFrom="page">
            <wp:posOffset>9648851</wp:posOffset>
          </wp:positionV>
          <wp:extent cx="5742862" cy="593755"/>
          <wp:effectExtent l="0" t="0" r="0" b="0"/>
          <wp:wrapSquare wrapText="bothSides"/>
          <wp:docPr id="1895075635"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35736" w14:textId="77777777" w:rsidR="001D15BE" w:rsidRDefault="00C674A1">
    <w:pPr>
      <w:spacing w:after="0" w:line="259" w:lineRule="auto"/>
      <w:ind w:left="0" w:right="-55" w:firstLine="0"/>
      <w:jc w:val="right"/>
    </w:pPr>
    <w:r>
      <w:rPr>
        <w:noProof/>
      </w:rPr>
      <w:drawing>
        <wp:anchor distT="0" distB="0" distL="114300" distR="114300" simplePos="0" relativeHeight="251660288" behindDoc="0" locked="0" layoutInCell="1" allowOverlap="0" wp14:anchorId="6541DA8E" wp14:editId="2A6A5453">
          <wp:simplePos x="0" y="0"/>
          <wp:positionH relativeFrom="page">
            <wp:posOffset>899795</wp:posOffset>
          </wp:positionH>
          <wp:positionV relativeFrom="page">
            <wp:posOffset>9648851</wp:posOffset>
          </wp:positionV>
          <wp:extent cx="5742862" cy="593755"/>
          <wp:effectExtent l="0" t="0" r="0" b="0"/>
          <wp:wrapSquare wrapText="bothSides"/>
          <wp:docPr id="1781301745"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3C274" w14:textId="77777777" w:rsidR="00C674A1" w:rsidRDefault="00C674A1">
      <w:pPr>
        <w:spacing w:after="0" w:line="240" w:lineRule="auto"/>
      </w:pPr>
      <w:r>
        <w:separator/>
      </w:r>
    </w:p>
  </w:footnote>
  <w:footnote w:type="continuationSeparator" w:id="0">
    <w:p w14:paraId="2A3A1A13" w14:textId="77777777" w:rsidR="00C674A1" w:rsidRDefault="00C674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93CC7"/>
    <w:multiLevelType w:val="hybridMultilevel"/>
    <w:tmpl w:val="AE740F8E"/>
    <w:lvl w:ilvl="0" w:tplc="A42214D4">
      <w:start w:val="1"/>
      <w:numFmt w:val="bullet"/>
      <w:lvlText w:val="o"/>
      <w:lvlJc w:val="left"/>
      <w:pPr>
        <w:ind w:left="785"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 w15:restartNumberingAfterBreak="0">
    <w:nsid w:val="0F097CBA"/>
    <w:multiLevelType w:val="hybridMultilevel"/>
    <w:tmpl w:val="FFB8C150"/>
    <w:lvl w:ilvl="0" w:tplc="A42214D4">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3644AA4">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3DE3BCA">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12E7DEE">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FF08E72">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7B2EACA">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FBE4304">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DD8D432">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2A48DE">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1EA032A"/>
    <w:multiLevelType w:val="hybridMultilevel"/>
    <w:tmpl w:val="23189EA8"/>
    <w:lvl w:ilvl="0" w:tplc="0FE4243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A6B00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7A76B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3CB33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20F1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8A8E0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30252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F2E99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14D9E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EC6F0E"/>
    <w:multiLevelType w:val="hybridMultilevel"/>
    <w:tmpl w:val="9C527826"/>
    <w:lvl w:ilvl="0" w:tplc="DDEA079E">
      <w:start w:val="1"/>
      <w:numFmt w:val="decimal"/>
      <w:lvlText w:val="%1."/>
      <w:lvlJc w:val="left"/>
      <w:pPr>
        <w:ind w:left="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D68DFC">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870A992">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D4C6D8">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62C3D8">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D0B5D0">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4EBDC">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883B6E">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D6DBEE">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3D025A"/>
    <w:multiLevelType w:val="hybridMultilevel"/>
    <w:tmpl w:val="EF66B7BA"/>
    <w:lvl w:ilvl="0" w:tplc="A42214D4">
      <w:start w:val="1"/>
      <w:numFmt w:val="bullet"/>
      <w:lvlText w:val="o"/>
      <w:lvlJc w:val="left"/>
      <w:pPr>
        <w:ind w:left="727"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7" w:hanging="360"/>
      </w:pPr>
      <w:rPr>
        <w:rFonts w:ascii="Courier New" w:hAnsi="Courier New" w:cs="Courier New" w:hint="default"/>
      </w:rPr>
    </w:lvl>
    <w:lvl w:ilvl="2" w:tplc="04150005" w:tentative="1">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abstractNum w:abstractNumId="5" w15:restartNumberingAfterBreak="0">
    <w:nsid w:val="33824613"/>
    <w:multiLevelType w:val="hybridMultilevel"/>
    <w:tmpl w:val="2D48A1EC"/>
    <w:lvl w:ilvl="0" w:tplc="7A94DC58">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48A6F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8CE29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082F1C">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56ABD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34C4C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72C946">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2C3AF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CC8204">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4A7305A"/>
    <w:multiLevelType w:val="hybridMultilevel"/>
    <w:tmpl w:val="57B2C3E8"/>
    <w:lvl w:ilvl="0" w:tplc="A08E16D4">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8988C6D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60266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B885A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312D2E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E4AEB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BCDB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AE289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02760D6"/>
    <w:multiLevelType w:val="hybridMultilevel"/>
    <w:tmpl w:val="20A6C1FE"/>
    <w:lvl w:ilvl="0" w:tplc="A42214D4">
      <w:start w:val="1"/>
      <w:numFmt w:val="bullet"/>
      <w:lvlText w:val="o"/>
      <w:lvlJc w:val="left"/>
      <w:pPr>
        <w:ind w:left="2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ABE95F0">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BACDE90">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C70C8D2">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27A1A20">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3A82514">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3AA93FA">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A2465D4">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D886E1A">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4412F84"/>
    <w:multiLevelType w:val="hybridMultilevel"/>
    <w:tmpl w:val="10CCBB1E"/>
    <w:lvl w:ilvl="0" w:tplc="DCD0B448">
      <w:start w:val="1"/>
      <w:numFmt w:val="decimal"/>
      <w:lvlText w:val="%1."/>
      <w:lvlJc w:val="left"/>
      <w:pPr>
        <w:ind w:left="71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37E3D4C">
      <w:start w:val="1"/>
      <w:numFmt w:val="lowerLetter"/>
      <w:lvlText w:val="%2"/>
      <w:lvlJc w:val="left"/>
      <w:pPr>
        <w:ind w:left="14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CCC733E">
      <w:start w:val="1"/>
      <w:numFmt w:val="lowerRoman"/>
      <w:lvlText w:val="%3"/>
      <w:lvlJc w:val="left"/>
      <w:pPr>
        <w:ind w:left="21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224FCDA">
      <w:start w:val="1"/>
      <w:numFmt w:val="decimal"/>
      <w:lvlText w:val="%4"/>
      <w:lvlJc w:val="left"/>
      <w:pPr>
        <w:ind w:left="28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7D2283E">
      <w:start w:val="1"/>
      <w:numFmt w:val="lowerLetter"/>
      <w:lvlText w:val="%5"/>
      <w:lvlJc w:val="left"/>
      <w:pPr>
        <w:ind w:left="359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AFC2BE4">
      <w:start w:val="1"/>
      <w:numFmt w:val="lowerRoman"/>
      <w:lvlText w:val="%6"/>
      <w:lvlJc w:val="left"/>
      <w:pPr>
        <w:ind w:left="431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2B87038">
      <w:start w:val="1"/>
      <w:numFmt w:val="decimal"/>
      <w:lvlText w:val="%7"/>
      <w:lvlJc w:val="left"/>
      <w:pPr>
        <w:ind w:left="503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87E82B2">
      <w:start w:val="1"/>
      <w:numFmt w:val="lowerLetter"/>
      <w:lvlText w:val="%8"/>
      <w:lvlJc w:val="left"/>
      <w:pPr>
        <w:ind w:left="575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5261DB8">
      <w:start w:val="1"/>
      <w:numFmt w:val="lowerRoman"/>
      <w:lvlText w:val="%9"/>
      <w:lvlJc w:val="left"/>
      <w:pPr>
        <w:ind w:left="6479"/>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8E66F7"/>
    <w:multiLevelType w:val="hybridMultilevel"/>
    <w:tmpl w:val="A8041E9A"/>
    <w:lvl w:ilvl="0" w:tplc="A42214D4">
      <w:start w:val="1"/>
      <w:numFmt w:val="bullet"/>
      <w:lvlText w:val="o"/>
      <w:lvlJc w:val="left"/>
      <w:pPr>
        <w:ind w:left="780"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529F5F05"/>
    <w:multiLevelType w:val="hybridMultilevel"/>
    <w:tmpl w:val="235CF58A"/>
    <w:lvl w:ilvl="0" w:tplc="690EC260">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074CD4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AC20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64B2A">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A26EF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A8BF4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1004F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3AB3C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DDE990A">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8A9719C"/>
    <w:multiLevelType w:val="hybridMultilevel"/>
    <w:tmpl w:val="875070E4"/>
    <w:lvl w:ilvl="0" w:tplc="67AA696C">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9CEE1C">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202868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F380BD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78824C">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D544F1E">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DE0743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86F05E">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5C7DE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D91B27"/>
    <w:multiLevelType w:val="hybridMultilevel"/>
    <w:tmpl w:val="BFC0D164"/>
    <w:lvl w:ilvl="0" w:tplc="A42214D4">
      <w:start w:val="1"/>
      <w:numFmt w:val="bullet"/>
      <w:lvlText w:val="o"/>
      <w:lvlJc w:val="left"/>
      <w:pPr>
        <w:ind w:left="775"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13" w15:restartNumberingAfterBreak="0">
    <w:nsid w:val="79340830"/>
    <w:multiLevelType w:val="hybridMultilevel"/>
    <w:tmpl w:val="B23E7832"/>
    <w:lvl w:ilvl="0" w:tplc="AAE82BB8">
      <w:start w:val="1"/>
      <w:numFmt w:val="lowerLetter"/>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10C372">
      <w:start w:val="1"/>
      <w:numFmt w:val="lowerLetter"/>
      <w:lvlText w:val="%2"/>
      <w:lvlJc w:val="left"/>
      <w:pPr>
        <w:ind w:left="1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C63994">
      <w:start w:val="1"/>
      <w:numFmt w:val="lowerRoman"/>
      <w:lvlText w:val="%3"/>
      <w:lvlJc w:val="left"/>
      <w:pPr>
        <w:ind w:left="2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D09282">
      <w:start w:val="1"/>
      <w:numFmt w:val="decimal"/>
      <w:lvlText w:val="%4"/>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2667E8">
      <w:start w:val="1"/>
      <w:numFmt w:val="lowerLetter"/>
      <w:lvlText w:val="%5"/>
      <w:lvlJc w:val="left"/>
      <w:pPr>
        <w:ind w:left="3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1AB218">
      <w:start w:val="1"/>
      <w:numFmt w:val="lowerRoman"/>
      <w:lvlText w:val="%6"/>
      <w:lvlJc w:val="left"/>
      <w:pPr>
        <w:ind w:left="4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F6230A">
      <w:start w:val="1"/>
      <w:numFmt w:val="decimal"/>
      <w:lvlText w:val="%7"/>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B3685CA">
      <w:start w:val="1"/>
      <w:numFmt w:val="lowerLetter"/>
      <w:lvlText w:val="%8"/>
      <w:lvlJc w:val="left"/>
      <w:pPr>
        <w:ind w:left="5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092F944">
      <w:start w:val="1"/>
      <w:numFmt w:val="lowerRoman"/>
      <w:lvlText w:val="%9"/>
      <w:lvlJc w:val="left"/>
      <w:pPr>
        <w:ind w:left="6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833523701">
    <w:abstractNumId w:val="10"/>
  </w:num>
  <w:num w:numId="2" w16cid:durableId="1802647120">
    <w:abstractNumId w:val="6"/>
  </w:num>
  <w:num w:numId="3" w16cid:durableId="1684236125">
    <w:abstractNumId w:val="5"/>
  </w:num>
  <w:num w:numId="4" w16cid:durableId="1028331645">
    <w:abstractNumId w:val="2"/>
  </w:num>
  <w:num w:numId="5" w16cid:durableId="1751540183">
    <w:abstractNumId w:val="3"/>
  </w:num>
  <w:num w:numId="6" w16cid:durableId="1943148431">
    <w:abstractNumId w:val="8"/>
  </w:num>
  <w:num w:numId="7" w16cid:durableId="554513584">
    <w:abstractNumId w:val="11"/>
  </w:num>
  <w:num w:numId="8" w16cid:durableId="1766807825">
    <w:abstractNumId w:val="1"/>
  </w:num>
  <w:num w:numId="9" w16cid:durableId="1208949459">
    <w:abstractNumId w:val="7"/>
  </w:num>
  <w:num w:numId="10" w16cid:durableId="422730351">
    <w:abstractNumId w:val="13"/>
  </w:num>
  <w:num w:numId="11" w16cid:durableId="1871990119">
    <w:abstractNumId w:val="4"/>
  </w:num>
  <w:num w:numId="12" w16cid:durableId="1006633079">
    <w:abstractNumId w:val="0"/>
  </w:num>
  <w:num w:numId="13" w16cid:durableId="489635568">
    <w:abstractNumId w:val="9"/>
  </w:num>
  <w:num w:numId="14" w16cid:durableId="1521885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5BE"/>
    <w:rsid w:val="001D15BE"/>
    <w:rsid w:val="00594A60"/>
    <w:rsid w:val="00A865B9"/>
    <w:rsid w:val="00C674A1"/>
    <w:rsid w:val="00EB1245"/>
    <w:rsid w:val="00F41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77D25"/>
  <w15:docId w15:val="{5C6C5EBE-86A7-4D79-84C6-5CE10002D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 w:line="341" w:lineRule="auto"/>
      <w:ind w:left="10"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86" w:line="259" w:lineRule="auto"/>
      <w:ind w:left="233" w:hanging="10"/>
      <w:jc w:val="center"/>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41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1830</Words>
  <Characters>10980</Characters>
  <Application>Microsoft Office Word</Application>
  <DocSecurity>0</DocSecurity>
  <Lines>91</Lines>
  <Paragraphs>25</Paragraphs>
  <ScaleCrop>false</ScaleCrop>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5</cp:revision>
  <cp:lastPrinted>2025-11-26T07:51:00Z</cp:lastPrinted>
  <dcterms:created xsi:type="dcterms:W3CDTF">2025-11-26T07:49:00Z</dcterms:created>
  <dcterms:modified xsi:type="dcterms:W3CDTF">2025-11-26T07:51:00Z</dcterms:modified>
</cp:coreProperties>
</file>